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5486" w14:textId="216E774D" w:rsidR="009A2C3B" w:rsidRPr="00062C46" w:rsidRDefault="009A2C3B" w:rsidP="1B8B865E">
      <w:pPr>
        <w:spacing w:before="8" w:after="0"/>
        <w:jc w:val="right"/>
        <w:rPr>
          <w:rFonts w:eastAsiaTheme="minorEastAsia" w:cstheme="minorHAnsi"/>
          <w:b/>
          <w:bCs/>
          <w:color w:val="000000" w:themeColor="text1"/>
        </w:rPr>
      </w:pPr>
    </w:p>
    <w:p w14:paraId="6DF80319" w14:textId="77777777" w:rsidR="000905F2" w:rsidRPr="00062C46" w:rsidRDefault="03032293" w:rsidP="30D4BC50">
      <w:pPr>
        <w:spacing w:before="94" w:after="0"/>
        <w:ind w:left="216"/>
        <w:jc w:val="center"/>
        <w:rPr>
          <w:rFonts w:eastAsiaTheme="minorEastAsia" w:cstheme="minorHAnsi"/>
          <w:b/>
          <w:bCs/>
          <w:color w:val="000000" w:themeColor="text1"/>
        </w:rPr>
      </w:pPr>
      <w:r w:rsidRPr="00062C46">
        <w:rPr>
          <w:rFonts w:eastAsiaTheme="minorEastAsia" w:cstheme="minorHAnsi"/>
          <w:b/>
          <w:bCs/>
          <w:color w:val="000000" w:themeColor="text1"/>
        </w:rPr>
        <w:t xml:space="preserve">Šveitsi-Eesti koostööprogramm „Sotsiaalse kaasatuse toetamine“ </w:t>
      </w:r>
    </w:p>
    <w:p w14:paraId="5AAADCC1" w14:textId="77777777" w:rsidR="007B11B7" w:rsidRPr="00062C46" w:rsidRDefault="007B11B7" w:rsidP="30D4BC50">
      <w:pPr>
        <w:spacing w:before="94" w:after="0"/>
        <w:ind w:left="216"/>
        <w:jc w:val="center"/>
        <w:rPr>
          <w:rFonts w:eastAsiaTheme="minorEastAsia" w:cstheme="minorHAnsi"/>
          <w:b/>
          <w:bCs/>
          <w:color w:val="000000" w:themeColor="text1"/>
        </w:rPr>
      </w:pPr>
    </w:p>
    <w:p w14:paraId="21F50ECC" w14:textId="1E7A90CE" w:rsidR="007B11B7" w:rsidRPr="00062C46" w:rsidRDefault="3F2FE1B7" w:rsidP="164172DA">
      <w:pPr>
        <w:spacing w:before="94" w:after="0"/>
        <w:ind w:left="216"/>
        <w:jc w:val="center"/>
        <w:rPr>
          <w:rFonts w:eastAsiaTheme="minorEastAsia" w:cstheme="minorHAnsi"/>
          <w:b/>
          <w:bCs/>
          <w:color w:val="000000" w:themeColor="text1"/>
        </w:rPr>
      </w:pPr>
      <w:r w:rsidRPr="00062C46">
        <w:rPr>
          <w:rFonts w:eastAsiaTheme="minorEastAsia" w:cstheme="minorHAnsi"/>
          <w:b/>
          <w:bCs/>
          <w:color w:val="000000" w:themeColor="text1"/>
        </w:rPr>
        <w:t>S</w:t>
      </w:r>
      <w:r w:rsidR="1BF90BAA" w:rsidRPr="00062C46">
        <w:rPr>
          <w:rFonts w:eastAsiaTheme="minorEastAsia" w:cstheme="minorHAnsi"/>
          <w:b/>
          <w:bCs/>
          <w:color w:val="000000" w:themeColor="text1"/>
        </w:rPr>
        <w:t>otsiaalvaldkonna õppekavade uuendamiseks</w:t>
      </w:r>
      <w:r w:rsidRPr="00062C46">
        <w:rPr>
          <w:rFonts w:eastAsiaTheme="minorEastAsia" w:cstheme="minorHAnsi"/>
          <w:b/>
          <w:bCs/>
          <w:color w:val="000000" w:themeColor="text1"/>
        </w:rPr>
        <w:t xml:space="preserve"> partneri</w:t>
      </w:r>
      <w:r w:rsidR="50B5C4D8" w:rsidRPr="00062C46">
        <w:rPr>
          <w:rFonts w:eastAsiaTheme="minorEastAsia" w:cstheme="minorHAnsi"/>
          <w:b/>
          <w:bCs/>
          <w:color w:val="000000" w:themeColor="text1"/>
        </w:rPr>
        <w:t>(te)</w:t>
      </w:r>
      <w:r w:rsidRPr="00062C46">
        <w:rPr>
          <w:rFonts w:eastAsiaTheme="minorEastAsia" w:cstheme="minorHAnsi"/>
          <w:b/>
          <w:bCs/>
          <w:color w:val="000000" w:themeColor="text1"/>
        </w:rPr>
        <w:t xml:space="preserve"> leidmine</w:t>
      </w:r>
    </w:p>
    <w:p w14:paraId="110F824B" w14:textId="77777777" w:rsidR="00BE56C2" w:rsidRPr="00062C46" w:rsidRDefault="00BE56C2" w:rsidP="30D4BC50">
      <w:pPr>
        <w:spacing w:before="94" w:after="0"/>
        <w:ind w:left="216"/>
        <w:jc w:val="center"/>
        <w:rPr>
          <w:rFonts w:eastAsiaTheme="minorEastAsia" w:cstheme="minorHAnsi"/>
          <w:b/>
          <w:bCs/>
          <w:color w:val="000000" w:themeColor="text1"/>
        </w:rPr>
      </w:pPr>
    </w:p>
    <w:p w14:paraId="688C9010" w14:textId="2CC3DE4A" w:rsidR="0067019C" w:rsidRPr="00062C46" w:rsidRDefault="7FEC0549" w:rsidP="30D4BC50">
      <w:pPr>
        <w:spacing w:before="94" w:after="0"/>
        <w:ind w:left="216"/>
        <w:jc w:val="center"/>
        <w:rPr>
          <w:rFonts w:eastAsiaTheme="minorEastAsia" w:cstheme="minorHAnsi"/>
          <w:b/>
          <w:bCs/>
          <w:color w:val="000000" w:themeColor="text1"/>
        </w:rPr>
      </w:pPr>
      <w:r w:rsidRPr="00062C46">
        <w:rPr>
          <w:rFonts w:eastAsiaTheme="minorEastAsia" w:cstheme="minorHAnsi"/>
          <w:b/>
          <w:bCs/>
          <w:color w:val="000000" w:themeColor="text1"/>
        </w:rPr>
        <w:t xml:space="preserve">Taotlusvorm </w:t>
      </w:r>
    </w:p>
    <w:p w14:paraId="715317F9" w14:textId="7E9BDE34" w:rsidR="009A2C3B" w:rsidRPr="00062C46" w:rsidRDefault="009A2C3B" w:rsidP="30D4BC50">
      <w:pPr>
        <w:spacing w:before="94" w:after="0"/>
        <w:ind w:left="216"/>
        <w:jc w:val="both"/>
        <w:rPr>
          <w:rFonts w:eastAsiaTheme="minorEastAsia" w:cstheme="minorHAnsi"/>
          <w:b/>
          <w:bCs/>
          <w:color w:val="000000" w:themeColor="text1"/>
        </w:rPr>
      </w:pPr>
    </w:p>
    <w:tbl>
      <w:tblPr>
        <w:tblW w:w="0" w:type="auto"/>
        <w:tblInd w:w="180"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830"/>
      </w:tblGrid>
      <w:tr w:rsidR="1B8B865E" w:rsidRPr="00062C46" w14:paraId="54723470"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47DE8F" w14:textId="57113766" w:rsidR="1B8B865E" w:rsidRPr="00062C46" w:rsidRDefault="1B8B865E" w:rsidP="1B8B865E">
            <w:pPr>
              <w:spacing w:after="0"/>
              <w:ind w:left="107"/>
              <w:rPr>
                <w:rFonts w:eastAsiaTheme="minorEastAsia" w:cstheme="minorHAnsi"/>
              </w:rPr>
            </w:pPr>
            <w:r w:rsidRPr="00062C46">
              <w:rPr>
                <w:rFonts w:eastAsiaTheme="minorEastAsia" w:cstheme="minorHAnsi"/>
                <w:lang w:val="en-US"/>
              </w:rPr>
              <w:t>1.Taotleja nimi ja registrikood</w:t>
            </w:r>
          </w:p>
          <w:p w14:paraId="6983D051" w14:textId="6219E371" w:rsidR="1B8B865E" w:rsidRPr="00062C46" w:rsidRDefault="001A1AA9" w:rsidP="1B8B865E">
            <w:pPr>
              <w:spacing w:after="0"/>
              <w:ind w:left="107"/>
              <w:rPr>
                <w:rFonts w:eastAsiaTheme="minorEastAsia" w:cstheme="minorHAnsi"/>
              </w:rPr>
            </w:pPr>
            <w:r w:rsidRPr="00062C46">
              <w:rPr>
                <w:rFonts w:eastAsiaTheme="minorEastAsia" w:cstheme="minorHAnsi"/>
              </w:rPr>
              <w:t>Järvamaa Rakenduslik Kolledž, 70008546</w:t>
            </w:r>
          </w:p>
        </w:tc>
      </w:tr>
      <w:tr w:rsidR="1B8B865E" w:rsidRPr="00062C46" w14:paraId="337C6E7D" w14:textId="77777777" w:rsidTr="3268506F">
        <w:trPr>
          <w:trHeight w:val="660"/>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EA6AF9" w14:textId="3561DD34" w:rsidR="1B8B865E" w:rsidRPr="00062C46" w:rsidRDefault="1E4B4030" w:rsidP="30D4BC50">
            <w:pPr>
              <w:spacing w:after="0"/>
              <w:ind w:left="107"/>
              <w:rPr>
                <w:rFonts w:eastAsiaTheme="minorEastAsia" w:cstheme="minorHAnsi"/>
              </w:rPr>
            </w:pPr>
            <w:r w:rsidRPr="00062C46">
              <w:rPr>
                <w:rFonts w:eastAsiaTheme="minorEastAsia" w:cstheme="minorHAnsi"/>
                <w:lang w:val="de-DE"/>
              </w:rPr>
              <w:t>2</w:t>
            </w:r>
            <w:r w:rsidR="7A8CAF05" w:rsidRPr="00062C46">
              <w:rPr>
                <w:rFonts w:eastAsiaTheme="minorEastAsia" w:cstheme="minorHAnsi"/>
                <w:lang w:val="de-DE"/>
              </w:rPr>
              <w:t xml:space="preserve">. </w:t>
            </w:r>
            <w:r w:rsidR="3FB9334F" w:rsidRPr="00062C46">
              <w:rPr>
                <w:rFonts w:eastAsiaTheme="minorEastAsia" w:cstheme="minorHAnsi"/>
                <w:lang w:val="de-DE"/>
              </w:rPr>
              <w:t>Taotleja esindaja k</w:t>
            </w:r>
            <w:r w:rsidR="7A8CAF05" w:rsidRPr="00062C46">
              <w:rPr>
                <w:rFonts w:eastAsiaTheme="minorEastAsia" w:cstheme="minorHAnsi"/>
                <w:lang w:val="de-DE"/>
              </w:rPr>
              <w:t>ontaktandmed (telefon ja e-posti aadress)</w:t>
            </w:r>
          </w:p>
          <w:p w14:paraId="390084CC" w14:textId="23D6D46E" w:rsidR="1B8B865E" w:rsidRPr="00062C46" w:rsidRDefault="00EC0144" w:rsidP="1B8B865E">
            <w:pPr>
              <w:spacing w:after="0"/>
              <w:ind w:left="107"/>
              <w:rPr>
                <w:rFonts w:eastAsiaTheme="minorEastAsia" w:cstheme="minorHAnsi"/>
              </w:rPr>
            </w:pPr>
            <w:r w:rsidRPr="00062C46">
              <w:rPr>
                <w:rFonts w:eastAsiaTheme="minorEastAsia" w:cstheme="minorHAnsi"/>
              </w:rPr>
              <w:t xml:space="preserve">Rein </w:t>
            </w:r>
            <w:proofErr w:type="spellStart"/>
            <w:r w:rsidRPr="00062C46">
              <w:rPr>
                <w:rFonts w:eastAsiaTheme="minorEastAsia" w:cstheme="minorHAnsi"/>
              </w:rPr>
              <w:t>Oselin</w:t>
            </w:r>
            <w:proofErr w:type="spellEnd"/>
            <w:r w:rsidRPr="00062C46">
              <w:rPr>
                <w:rFonts w:eastAsiaTheme="minorEastAsia" w:cstheme="minorHAnsi"/>
              </w:rPr>
              <w:t>, 5159495, rein.oselin</w:t>
            </w:r>
            <w:r w:rsidR="001A1AA9" w:rsidRPr="00062C46">
              <w:rPr>
                <w:rFonts w:eastAsiaTheme="minorEastAsia" w:cstheme="minorHAnsi"/>
              </w:rPr>
              <w:t>@kolledz.ee</w:t>
            </w:r>
          </w:p>
        </w:tc>
      </w:tr>
      <w:tr w:rsidR="1B8B865E" w:rsidRPr="00062C46" w14:paraId="32E98592"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5EABD" w14:textId="61DDBD8A" w:rsidR="1B8B865E" w:rsidRPr="00062C46" w:rsidRDefault="49FA301D" w:rsidP="30D4BC50">
            <w:pPr>
              <w:spacing w:after="0"/>
              <w:ind w:left="107"/>
              <w:rPr>
                <w:rFonts w:eastAsiaTheme="minorEastAsia" w:cstheme="minorHAnsi"/>
              </w:rPr>
            </w:pPr>
            <w:r w:rsidRPr="00062C46">
              <w:rPr>
                <w:rFonts w:eastAsiaTheme="minorEastAsia" w:cstheme="minorHAnsi"/>
                <w:lang w:val="en-US"/>
              </w:rPr>
              <w:t>3</w:t>
            </w:r>
            <w:r w:rsidR="7A8CAF05" w:rsidRPr="00062C46">
              <w:rPr>
                <w:rFonts w:eastAsiaTheme="minorEastAsia" w:cstheme="minorHAnsi"/>
                <w:lang w:val="en-US"/>
              </w:rPr>
              <w:t xml:space="preserve">. </w:t>
            </w:r>
            <w:proofErr w:type="spellStart"/>
            <w:r w:rsidR="7A8CAF05" w:rsidRPr="00CB245D">
              <w:rPr>
                <w:rFonts w:eastAsiaTheme="minorEastAsia" w:cstheme="minorHAnsi"/>
                <w:lang w:val="en-US"/>
              </w:rPr>
              <w:t>Arvelduskonto</w:t>
            </w:r>
            <w:proofErr w:type="spellEnd"/>
            <w:r w:rsidR="7A8CAF05" w:rsidRPr="00CB245D">
              <w:rPr>
                <w:rFonts w:eastAsiaTheme="minorEastAsia" w:cstheme="minorHAnsi"/>
                <w:lang w:val="en-US"/>
              </w:rPr>
              <w:t xml:space="preserve"> number, </w:t>
            </w:r>
            <w:proofErr w:type="spellStart"/>
            <w:r w:rsidR="7A8CAF05" w:rsidRPr="00CB245D">
              <w:rPr>
                <w:rFonts w:eastAsiaTheme="minorEastAsia" w:cstheme="minorHAnsi"/>
                <w:lang w:val="en-US"/>
              </w:rPr>
              <w:t>viitenumber</w:t>
            </w:r>
            <w:proofErr w:type="spellEnd"/>
            <w:r w:rsidR="7A8CAF05" w:rsidRPr="00CB245D">
              <w:rPr>
                <w:rFonts w:eastAsiaTheme="minorEastAsia" w:cstheme="minorHAnsi"/>
                <w:lang w:val="en-US"/>
              </w:rPr>
              <w:t xml:space="preserve">, </w:t>
            </w:r>
            <w:proofErr w:type="spellStart"/>
            <w:r w:rsidR="7A8CAF05" w:rsidRPr="00CB245D">
              <w:rPr>
                <w:rFonts w:eastAsiaTheme="minorEastAsia" w:cstheme="minorHAnsi"/>
                <w:lang w:val="en-US"/>
              </w:rPr>
              <w:t>pank</w:t>
            </w:r>
            <w:proofErr w:type="spellEnd"/>
          </w:p>
          <w:p w14:paraId="1785F5F7" w14:textId="77777777" w:rsidR="1B8B865E" w:rsidRDefault="00CB245D" w:rsidP="1B8B865E">
            <w:pPr>
              <w:spacing w:after="0"/>
              <w:ind w:left="107"/>
              <w:rPr>
                <w:rFonts w:eastAsiaTheme="minorEastAsia" w:cstheme="minorHAnsi"/>
              </w:rPr>
            </w:pPr>
            <w:r>
              <w:rPr>
                <w:rFonts w:eastAsiaTheme="minorEastAsia" w:cstheme="minorHAnsi"/>
              </w:rPr>
              <w:t xml:space="preserve">Makse saaja: Rahandusministeerium. </w:t>
            </w:r>
          </w:p>
          <w:p w14:paraId="051EA2B1" w14:textId="77777777" w:rsidR="00CB245D" w:rsidRDefault="00CB245D" w:rsidP="00CB245D">
            <w:pPr>
              <w:shd w:val="clear" w:color="auto" w:fill="FFFFFF"/>
              <w:spacing w:after="0" w:line="240" w:lineRule="auto"/>
              <w:ind w:left="126"/>
              <w:textAlignment w:val="baseline"/>
              <w:rPr>
                <w:rFonts w:ascii="Calibri" w:eastAsia="Times New Roman" w:hAnsi="Calibri" w:cs="Calibri"/>
                <w:color w:val="000000"/>
                <w:sz w:val="24"/>
                <w:szCs w:val="24"/>
                <w:lang w:eastAsia="et-EE"/>
              </w:rPr>
            </w:pPr>
            <w:r w:rsidRPr="00CB245D">
              <w:rPr>
                <w:rFonts w:ascii="Calibri" w:eastAsia="Times New Roman" w:hAnsi="Calibri" w:cs="Calibri"/>
                <w:color w:val="000000"/>
                <w:sz w:val="24"/>
                <w:szCs w:val="24"/>
                <w:lang w:eastAsia="et-EE"/>
              </w:rPr>
              <w:t>IBAN: SEB: EE891010220034796011</w:t>
            </w:r>
          </w:p>
          <w:p w14:paraId="2D5ED76D" w14:textId="4C1184C2" w:rsidR="00CB245D" w:rsidRPr="00CB245D" w:rsidRDefault="00CB245D" w:rsidP="00CB245D">
            <w:pPr>
              <w:shd w:val="clear" w:color="auto" w:fill="FFFFFF"/>
              <w:spacing w:after="0" w:line="240" w:lineRule="auto"/>
              <w:ind w:left="126"/>
              <w:textAlignment w:val="baseline"/>
              <w:rPr>
                <w:rFonts w:ascii="Calibri" w:eastAsia="Times New Roman" w:hAnsi="Calibri" w:cs="Calibri"/>
                <w:color w:val="000000"/>
                <w:sz w:val="24"/>
                <w:szCs w:val="24"/>
                <w:lang w:eastAsia="et-EE"/>
              </w:rPr>
            </w:pPr>
            <w:r w:rsidRPr="00CB245D">
              <w:rPr>
                <w:rFonts w:ascii="Calibri" w:eastAsia="Times New Roman" w:hAnsi="Calibri" w:cs="Calibri"/>
                <w:color w:val="000000"/>
                <w:sz w:val="24"/>
                <w:szCs w:val="24"/>
                <w:lang w:eastAsia="et-EE"/>
              </w:rPr>
              <w:t>viitenumber:  2800047737</w:t>
            </w:r>
          </w:p>
        </w:tc>
      </w:tr>
      <w:tr w:rsidR="1B8B865E" w:rsidRPr="00062C46" w14:paraId="44F7A68D"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98DCE" w14:textId="39A61067" w:rsidR="1B8B865E" w:rsidRPr="00062C46" w:rsidRDefault="6DE0AC8C" w:rsidP="164172DA">
            <w:pPr>
              <w:spacing w:after="0"/>
              <w:ind w:left="107"/>
              <w:rPr>
                <w:rFonts w:eastAsiaTheme="minorEastAsia" w:cstheme="minorHAnsi"/>
                <w:lang w:val="nb-NO"/>
              </w:rPr>
            </w:pPr>
            <w:r w:rsidRPr="00062C46">
              <w:rPr>
                <w:rFonts w:eastAsiaTheme="minorEastAsia" w:cstheme="minorHAnsi"/>
                <w:lang w:val="nb-NO"/>
              </w:rPr>
              <w:t>4</w:t>
            </w:r>
            <w:r w:rsidR="7A8CAF05" w:rsidRPr="00062C46">
              <w:rPr>
                <w:rFonts w:eastAsiaTheme="minorEastAsia" w:cstheme="minorHAnsi"/>
                <w:lang w:val="nb-NO"/>
              </w:rPr>
              <w:t xml:space="preserve">. </w:t>
            </w:r>
            <w:r w:rsidR="00BF6AB7" w:rsidRPr="00062C46">
              <w:rPr>
                <w:rFonts w:eastAsiaTheme="minorEastAsia" w:cstheme="minorHAnsi"/>
                <w:lang w:val="nb-NO"/>
              </w:rPr>
              <w:t>Õ</w:t>
            </w:r>
            <w:r w:rsidR="004D0277" w:rsidRPr="00062C46">
              <w:rPr>
                <w:rFonts w:eastAsiaTheme="minorEastAsia" w:cstheme="minorHAnsi"/>
                <w:lang w:val="nb-NO"/>
              </w:rPr>
              <w:t xml:space="preserve">ppekava </w:t>
            </w:r>
            <w:r w:rsidR="003F21F5" w:rsidRPr="00062C46">
              <w:rPr>
                <w:rFonts w:eastAsiaTheme="minorEastAsia" w:cstheme="minorHAnsi"/>
                <w:lang w:val="nb-NO"/>
              </w:rPr>
              <w:t xml:space="preserve"> </w:t>
            </w:r>
            <w:r w:rsidR="004D0277" w:rsidRPr="00062C46">
              <w:rPr>
                <w:rFonts w:eastAsiaTheme="minorEastAsia" w:cstheme="minorHAnsi"/>
                <w:lang w:val="nb-NO"/>
              </w:rPr>
              <w:t xml:space="preserve">uuendamiseks planeeritud eelarve </w:t>
            </w:r>
            <w:r w:rsidR="10D307D2" w:rsidRPr="00062C46">
              <w:rPr>
                <w:rFonts w:eastAsiaTheme="minorEastAsia" w:cstheme="minorHAnsi"/>
                <w:lang w:val="nb-NO"/>
              </w:rPr>
              <w:t>(eurodes):</w:t>
            </w:r>
          </w:p>
          <w:p w14:paraId="53F6CAD1" w14:textId="0D422290" w:rsidR="1B8B865E" w:rsidRPr="00062C46" w:rsidRDefault="00B817A7" w:rsidP="1B8B865E">
            <w:pPr>
              <w:spacing w:after="0"/>
              <w:ind w:left="107"/>
              <w:rPr>
                <w:rFonts w:eastAsiaTheme="minorEastAsia" w:cstheme="minorHAnsi"/>
              </w:rPr>
            </w:pPr>
            <w:r w:rsidRPr="00062C46">
              <w:rPr>
                <w:rFonts w:eastAsiaTheme="minorEastAsia" w:cstheme="minorHAnsi"/>
              </w:rPr>
              <w:t>120000 eurot.</w:t>
            </w:r>
          </w:p>
        </w:tc>
      </w:tr>
      <w:tr w:rsidR="1B8B865E" w:rsidRPr="00062C46" w14:paraId="0FB9D576" w14:textId="77777777" w:rsidTr="3268506F">
        <w:trPr>
          <w:trHeight w:val="25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041AC" w14:textId="352E5407" w:rsidR="4227F7B9" w:rsidRPr="00062C46" w:rsidRDefault="4227F7B9" w:rsidP="30D4BC50">
            <w:pPr>
              <w:spacing w:after="0"/>
              <w:ind w:left="107"/>
              <w:rPr>
                <w:rFonts w:eastAsiaTheme="minorEastAsia" w:cstheme="minorHAnsi"/>
              </w:rPr>
            </w:pPr>
            <w:r w:rsidRPr="00062C46">
              <w:rPr>
                <w:rFonts w:eastAsiaTheme="minorEastAsia" w:cstheme="minorHAnsi"/>
              </w:rPr>
              <w:t>5</w:t>
            </w:r>
            <w:r w:rsidR="7A8CAF05" w:rsidRPr="00062C46">
              <w:rPr>
                <w:rFonts w:eastAsiaTheme="minorEastAsia" w:cstheme="minorHAnsi"/>
              </w:rPr>
              <w:t xml:space="preserve">. </w:t>
            </w:r>
            <w:r w:rsidR="544BF504" w:rsidRPr="00062C46">
              <w:rPr>
                <w:rFonts w:eastAsiaTheme="minorEastAsia" w:cstheme="minorHAnsi"/>
              </w:rPr>
              <w:t>Õppekava</w:t>
            </w:r>
            <w:r w:rsidR="325AC840" w:rsidRPr="00062C46">
              <w:rPr>
                <w:rFonts w:eastAsiaTheme="minorEastAsia" w:cstheme="minorHAnsi"/>
              </w:rPr>
              <w:t>(</w:t>
            </w:r>
            <w:r w:rsidR="544BF504" w:rsidRPr="00062C46">
              <w:rPr>
                <w:rFonts w:eastAsiaTheme="minorEastAsia" w:cstheme="minorHAnsi"/>
              </w:rPr>
              <w:t>d</w:t>
            </w:r>
            <w:r w:rsidR="4F475663" w:rsidRPr="00062C46">
              <w:rPr>
                <w:rFonts w:eastAsiaTheme="minorEastAsia" w:cstheme="minorHAnsi"/>
              </w:rPr>
              <w:t>),</w:t>
            </w:r>
            <w:r w:rsidR="544BF504" w:rsidRPr="00062C46">
              <w:rPr>
                <w:rFonts w:eastAsiaTheme="minorEastAsia" w:cstheme="minorHAnsi"/>
              </w:rPr>
              <w:t xml:space="preserve"> mida soovitakse arendada:</w:t>
            </w:r>
          </w:p>
          <w:p w14:paraId="2CB63F55" w14:textId="1FF5B8E1" w:rsidR="30D4BC50" w:rsidRPr="00062C46" w:rsidRDefault="30D4BC50" w:rsidP="30D4BC50">
            <w:pPr>
              <w:spacing w:after="0"/>
              <w:ind w:left="107"/>
              <w:rPr>
                <w:rFonts w:eastAsiaTheme="minorEastAsia" w:cstheme="minorHAnsi"/>
              </w:rPr>
            </w:pPr>
          </w:p>
          <w:tbl>
            <w:tblPr>
              <w:tblStyle w:val="Kontuurtabel"/>
              <w:tblW w:w="6884" w:type="dxa"/>
              <w:tblLook w:val="06A0" w:firstRow="1" w:lastRow="0" w:firstColumn="1" w:lastColumn="0" w:noHBand="1" w:noVBand="1"/>
            </w:tblPr>
            <w:tblGrid>
              <w:gridCol w:w="2015"/>
              <w:gridCol w:w="1610"/>
              <w:gridCol w:w="1607"/>
              <w:gridCol w:w="1652"/>
            </w:tblGrid>
            <w:tr w:rsidR="30D4BC50" w:rsidRPr="00062C46" w14:paraId="58B436F6" w14:textId="77777777" w:rsidTr="164172DA">
              <w:trPr>
                <w:trHeight w:val="300"/>
              </w:trPr>
              <w:tc>
                <w:tcPr>
                  <w:tcW w:w="1721" w:type="dxa"/>
                </w:tcPr>
                <w:p w14:paraId="06B48788" w14:textId="4BD019A2" w:rsidR="3C47783C" w:rsidRPr="00062C46" w:rsidRDefault="3C47783C" w:rsidP="30D4BC50">
                  <w:pPr>
                    <w:rPr>
                      <w:rFonts w:eastAsiaTheme="minorEastAsia" w:cstheme="minorHAnsi"/>
                    </w:rPr>
                  </w:pPr>
                  <w:r w:rsidRPr="00062C46">
                    <w:rPr>
                      <w:rFonts w:eastAsiaTheme="minorEastAsia" w:cstheme="minorHAnsi"/>
                    </w:rPr>
                    <w:t>Õppekava nimetus</w:t>
                  </w:r>
                </w:p>
              </w:tc>
              <w:tc>
                <w:tcPr>
                  <w:tcW w:w="1721" w:type="dxa"/>
                </w:tcPr>
                <w:p w14:paraId="08D0971E" w14:textId="31949704" w:rsidR="504C6980" w:rsidRPr="00062C46" w:rsidRDefault="504C6980" w:rsidP="30D4BC50">
                  <w:pPr>
                    <w:rPr>
                      <w:rFonts w:eastAsiaTheme="minorEastAsia" w:cstheme="minorHAnsi"/>
                    </w:rPr>
                  </w:pPr>
                  <w:r w:rsidRPr="00062C46">
                    <w:rPr>
                      <w:rFonts w:eastAsiaTheme="minorEastAsia" w:cstheme="minorHAnsi"/>
                    </w:rPr>
                    <w:t>*</w:t>
                  </w:r>
                  <w:r w:rsidR="3C47783C" w:rsidRPr="00062C46">
                    <w:rPr>
                      <w:rFonts w:eastAsiaTheme="minorEastAsia" w:cstheme="minorHAnsi"/>
                    </w:rPr>
                    <w:t>Õppeliik</w:t>
                  </w:r>
                </w:p>
              </w:tc>
              <w:tc>
                <w:tcPr>
                  <w:tcW w:w="1721" w:type="dxa"/>
                </w:tcPr>
                <w:p w14:paraId="2824B4E0" w14:textId="2CAEE1A4" w:rsidR="3C47783C" w:rsidRPr="00062C46" w:rsidRDefault="3C47783C" w:rsidP="30D4BC50">
                  <w:pPr>
                    <w:rPr>
                      <w:rFonts w:eastAsiaTheme="minorEastAsia" w:cstheme="minorHAnsi"/>
                    </w:rPr>
                  </w:pPr>
                  <w:r w:rsidRPr="00062C46">
                    <w:rPr>
                      <w:rFonts w:eastAsiaTheme="minorEastAsia" w:cstheme="minorHAnsi"/>
                    </w:rPr>
                    <w:t>Õppekava maht</w:t>
                  </w:r>
                </w:p>
              </w:tc>
              <w:tc>
                <w:tcPr>
                  <w:tcW w:w="1721" w:type="dxa"/>
                </w:tcPr>
                <w:p w14:paraId="53690477" w14:textId="103A70DC" w:rsidR="3C47783C" w:rsidRPr="00062C46" w:rsidRDefault="3C47783C" w:rsidP="30D4BC50">
                  <w:pPr>
                    <w:rPr>
                      <w:rFonts w:eastAsiaTheme="minorEastAsia" w:cstheme="minorHAnsi"/>
                    </w:rPr>
                  </w:pPr>
                  <w:r w:rsidRPr="00062C46">
                    <w:rPr>
                      <w:rFonts w:eastAsiaTheme="minorEastAsia" w:cstheme="minorHAnsi"/>
                    </w:rPr>
                    <w:t>*Õppetöö tööandja asukoht</w:t>
                  </w:r>
                </w:p>
              </w:tc>
            </w:tr>
            <w:tr w:rsidR="30D4BC50" w:rsidRPr="00062C46" w14:paraId="47C60877" w14:textId="77777777" w:rsidTr="164172DA">
              <w:trPr>
                <w:trHeight w:val="300"/>
              </w:trPr>
              <w:tc>
                <w:tcPr>
                  <w:tcW w:w="1721" w:type="dxa"/>
                </w:tcPr>
                <w:p w14:paraId="22082997" w14:textId="23565645" w:rsidR="30D4BC50" w:rsidRPr="00062C46" w:rsidRDefault="00C8557B" w:rsidP="30D4BC50">
                  <w:pPr>
                    <w:rPr>
                      <w:rFonts w:eastAsiaTheme="minorEastAsia" w:cstheme="minorHAnsi"/>
                    </w:rPr>
                  </w:pPr>
                  <w:r>
                    <w:rPr>
                      <w:rFonts w:eastAsiaTheme="minorEastAsia" w:cstheme="minorHAnsi"/>
                    </w:rPr>
                    <w:t>Tegevusjuhendaja</w:t>
                  </w:r>
                </w:p>
              </w:tc>
              <w:tc>
                <w:tcPr>
                  <w:tcW w:w="1721" w:type="dxa"/>
                </w:tcPr>
                <w:p w14:paraId="2DBC32BB" w14:textId="797569FE" w:rsidR="30D4BC50" w:rsidRPr="00062C46" w:rsidRDefault="001A1AA9" w:rsidP="30D4BC50">
                  <w:pPr>
                    <w:rPr>
                      <w:rFonts w:eastAsiaTheme="minorEastAsia" w:cstheme="minorHAnsi"/>
                    </w:rPr>
                  </w:pPr>
                  <w:r w:rsidRPr="00062C46">
                    <w:rPr>
                      <w:rFonts w:eastAsiaTheme="minorEastAsia" w:cstheme="minorHAnsi"/>
                    </w:rPr>
                    <w:t>Neljanda taseme kutseõppe esmaõpe</w:t>
                  </w:r>
                </w:p>
              </w:tc>
              <w:tc>
                <w:tcPr>
                  <w:tcW w:w="1721" w:type="dxa"/>
                </w:tcPr>
                <w:p w14:paraId="1325D213" w14:textId="72EC5550" w:rsidR="30D4BC50" w:rsidRPr="00062C46" w:rsidRDefault="00C8557B" w:rsidP="30D4BC50">
                  <w:pPr>
                    <w:rPr>
                      <w:rFonts w:eastAsiaTheme="minorEastAsia" w:cstheme="minorHAnsi"/>
                    </w:rPr>
                  </w:pPr>
                  <w:r>
                    <w:rPr>
                      <w:rFonts w:eastAsiaTheme="minorEastAsia" w:cstheme="minorHAnsi"/>
                    </w:rPr>
                    <w:t>6</w:t>
                  </w:r>
                  <w:r w:rsidR="001A1AA9" w:rsidRPr="00062C46">
                    <w:rPr>
                      <w:rFonts w:eastAsiaTheme="minorEastAsia" w:cstheme="minorHAnsi"/>
                    </w:rPr>
                    <w:t xml:space="preserve">0 </w:t>
                  </w:r>
                  <w:proofErr w:type="spellStart"/>
                  <w:r w:rsidR="001A1AA9" w:rsidRPr="00062C46">
                    <w:rPr>
                      <w:rFonts w:eastAsiaTheme="minorEastAsia" w:cstheme="minorHAnsi"/>
                    </w:rPr>
                    <w:t>EKAPit</w:t>
                  </w:r>
                  <w:proofErr w:type="spellEnd"/>
                </w:p>
              </w:tc>
              <w:tc>
                <w:tcPr>
                  <w:tcW w:w="1721" w:type="dxa"/>
                </w:tcPr>
                <w:p w14:paraId="4E9F08AB" w14:textId="2938328F" w:rsidR="30D4BC50" w:rsidRPr="00062C46" w:rsidRDefault="00EC0144" w:rsidP="30D4BC50">
                  <w:pPr>
                    <w:rPr>
                      <w:rFonts w:eastAsiaTheme="minorEastAsia" w:cstheme="minorHAnsi"/>
                    </w:rPr>
                  </w:pPr>
                  <w:r w:rsidRPr="00062C46">
                    <w:rPr>
                      <w:rFonts w:eastAsiaTheme="minorEastAsia" w:cstheme="minorHAnsi"/>
                    </w:rPr>
                    <w:t>Järvamaa,</w:t>
                  </w:r>
                </w:p>
                <w:p w14:paraId="1A16756B" w14:textId="720E090C" w:rsidR="00EC0144" w:rsidRPr="00062C46" w:rsidRDefault="00EC0144" w:rsidP="30D4BC50">
                  <w:pPr>
                    <w:rPr>
                      <w:rFonts w:eastAsiaTheme="minorEastAsia" w:cstheme="minorHAnsi"/>
                    </w:rPr>
                  </w:pPr>
                  <w:r w:rsidRPr="00062C46">
                    <w:rPr>
                      <w:rFonts w:eastAsiaTheme="minorEastAsia" w:cstheme="minorHAnsi"/>
                    </w:rPr>
                    <w:t>Harjumaa, Lääne-Virumaa, Viljandimaa, Jõgevamaa</w:t>
                  </w:r>
                </w:p>
              </w:tc>
            </w:tr>
          </w:tbl>
          <w:p w14:paraId="2F094373" w14:textId="2B1A57BE" w:rsidR="30D4BC50" w:rsidRPr="00062C46" w:rsidRDefault="30D4BC50" w:rsidP="00E80822">
            <w:pPr>
              <w:spacing w:after="0"/>
              <w:rPr>
                <w:rFonts w:eastAsiaTheme="minorEastAsia" w:cstheme="minorHAnsi"/>
              </w:rPr>
            </w:pPr>
          </w:p>
          <w:p w14:paraId="51140B33" w14:textId="2156BBC6" w:rsidR="1B8B865E" w:rsidRPr="00062C46" w:rsidRDefault="3C47783C" w:rsidP="00E80822">
            <w:pPr>
              <w:spacing w:after="0"/>
              <w:rPr>
                <w:rFonts w:eastAsiaTheme="minorEastAsia" w:cstheme="minorHAnsi"/>
              </w:rPr>
            </w:pPr>
            <w:r w:rsidRPr="00062C46">
              <w:rPr>
                <w:rFonts w:eastAsiaTheme="minorEastAsia" w:cstheme="minorHAnsi"/>
              </w:rPr>
              <w:t>*Õppetöö tööandja asukoht</w:t>
            </w:r>
            <w:r w:rsidR="4EF68302" w:rsidRPr="00062C46">
              <w:rPr>
                <w:rFonts w:eastAsiaTheme="minorEastAsia" w:cstheme="minorHAnsi"/>
              </w:rPr>
              <w:t xml:space="preserve"> ja õppeliik</w:t>
            </w:r>
            <w:r w:rsidR="00DD1519" w:rsidRPr="00062C46">
              <w:rPr>
                <w:rFonts w:eastAsiaTheme="minorEastAsia" w:cstheme="minorHAnsi"/>
              </w:rPr>
              <w:t xml:space="preserve"> täida</w:t>
            </w:r>
            <w:r w:rsidR="34EE8DDF" w:rsidRPr="00062C46">
              <w:rPr>
                <w:rFonts w:eastAsiaTheme="minorEastAsia" w:cstheme="minorHAnsi"/>
              </w:rPr>
              <w:t xml:space="preserve"> </w:t>
            </w:r>
            <w:r w:rsidR="6D14F304" w:rsidRPr="00062C46">
              <w:rPr>
                <w:rFonts w:eastAsiaTheme="minorEastAsia" w:cstheme="minorHAnsi"/>
              </w:rPr>
              <w:t>töökohapõhis</w:t>
            </w:r>
            <w:r w:rsidR="00EA4C9F" w:rsidRPr="00062C46">
              <w:rPr>
                <w:rFonts w:eastAsiaTheme="minorEastAsia" w:cstheme="minorHAnsi"/>
              </w:rPr>
              <w:t>e</w:t>
            </w:r>
            <w:r w:rsidR="6D14F304" w:rsidRPr="00062C46">
              <w:rPr>
                <w:rFonts w:eastAsiaTheme="minorEastAsia" w:cstheme="minorHAnsi"/>
              </w:rPr>
              <w:t xml:space="preserve"> </w:t>
            </w:r>
            <w:r w:rsidR="002B57B9" w:rsidRPr="00062C46">
              <w:rPr>
                <w:rFonts w:eastAsiaTheme="minorEastAsia" w:cstheme="minorHAnsi"/>
              </w:rPr>
              <w:t>hooldustöötaja ja tegevusjuhendaja õppekavad</w:t>
            </w:r>
            <w:r w:rsidR="00EA4C9F" w:rsidRPr="00062C46">
              <w:rPr>
                <w:rFonts w:eastAsiaTheme="minorEastAsia" w:cstheme="minorHAnsi"/>
              </w:rPr>
              <w:t>e korral.</w:t>
            </w:r>
          </w:p>
        </w:tc>
      </w:tr>
      <w:tr w:rsidR="1B8B865E" w:rsidRPr="00062C46" w14:paraId="5024DE9E" w14:textId="77777777" w:rsidTr="3268506F">
        <w:trPr>
          <w:trHeight w:val="52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52D8A4" w14:textId="14D74298" w:rsidR="1B8B865E" w:rsidRPr="00062C46" w:rsidRDefault="1B92C850" w:rsidP="164172DA">
            <w:pPr>
              <w:spacing w:after="0"/>
              <w:ind w:left="107"/>
              <w:rPr>
                <w:rFonts w:eastAsiaTheme="minorEastAsia" w:cstheme="minorHAnsi"/>
              </w:rPr>
            </w:pPr>
            <w:r w:rsidRPr="00062C46">
              <w:rPr>
                <w:rFonts w:eastAsiaTheme="minorEastAsia" w:cstheme="minorHAnsi"/>
              </w:rPr>
              <w:t>6</w:t>
            </w:r>
            <w:r w:rsidR="7A8CAF05" w:rsidRPr="00062C46">
              <w:rPr>
                <w:rFonts w:eastAsiaTheme="minorEastAsia" w:cstheme="minorHAnsi"/>
              </w:rPr>
              <w:t xml:space="preserve">. Tegevuste kirjeldus koos ajakavaga </w:t>
            </w:r>
            <w:r w:rsidR="10D307D2" w:rsidRPr="00062C46">
              <w:rPr>
                <w:rFonts w:eastAsiaTheme="minorEastAsia" w:cstheme="minorHAnsi"/>
              </w:rPr>
              <w:t>aastate</w:t>
            </w:r>
            <w:r w:rsidR="008D4D07" w:rsidRPr="00062C46">
              <w:rPr>
                <w:rFonts w:eastAsiaTheme="minorEastAsia" w:cstheme="minorHAnsi"/>
              </w:rPr>
              <w:t xml:space="preserve">  </w:t>
            </w:r>
            <w:r w:rsidR="10D307D2" w:rsidRPr="00062C46">
              <w:rPr>
                <w:rFonts w:eastAsiaTheme="minorEastAsia" w:cstheme="minorHAnsi"/>
              </w:rPr>
              <w:t xml:space="preserve">kaupa </w:t>
            </w:r>
            <w:r w:rsidR="7A8CAF05" w:rsidRPr="00062C46">
              <w:rPr>
                <w:rFonts w:eastAsiaTheme="minorEastAsia" w:cstheme="minorHAnsi"/>
              </w:rPr>
              <w:t>(vajadusel lisage fail)</w:t>
            </w:r>
          </w:p>
          <w:p w14:paraId="305BD713" w14:textId="6239C43F" w:rsidR="00F070B0" w:rsidRPr="00062C46" w:rsidRDefault="00F070B0" w:rsidP="003F7CA3">
            <w:pPr>
              <w:spacing w:after="0"/>
              <w:rPr>
                <w:rFonts w:eastAsia="Times New Roman" w:cstheme="minorHAnsi"/>
                <w:b/>
                <w:color w:val="000000"/>
                <w:lang w:eastAsia="et-EE"/>
              </w:rPr>
            </w:pPr>
            <w:r w:rsidRPr="00062C46">
              <w:rPr>
                <w:rFonts w:eastAsia="Times New Roman" w:cstheme="minorHAnsi"/>
                <w:b/>
                <w:color w:val="000000"/>
                <w:lang w:eastAsia="et-EE"/>
              </w:rPr>
              <w:t>Tegevuste vajaduse põhjendus</w:t>
            </w:r>
          </w:p>
          <w:p w14:paraId="6DB04C2C" w14:textId="02760036" w:rsidR="002123DF" w:rsidRDefault="002123DF" w:rsidP="00F070B0">
            <w:pPr>
              <w:pStyle w:val="Loendilik"/>
              <w:numPr>
                <w:ilvl w:val="0"/>
                <w:numId w:val="2"/>
              </w:numPr>
              <w:spacing w:after="0"/>
              <w:rPr>
                <w:rFonts w:eastAsia="Times New Roman" w:cstheme="minorHAnsi"/>
                <w:color w:val="000000"/>
                <w:lang w:eastAsia="et-EE"/>
              </w:rPr>
            </w:pPr>
            <w:r>
              <w:rPr>
                <w:rFonts w:eastAsia="Times New Roman" w:cstheme="minorHAnsi"/>
                <w:color w:val="000000"/>
                <w:lang w:eastAsia="et-EE"/>
              </w:rPr>
              <w:t>Järvamaa Rakenduslik Kolledž on seni korraldanud tegevusjuhendajate õpet koolipõhiselt. Kuna sotsiaal- ja tervishoiu valdkonnas on tööjõuvajadus jätkuvalt suur, siis soovime pakkuda ka töökohapõhise õppe võimalust</w:t>
            </w:r>
            <w:r w:rsidR="009A1319" w:rsidRPr="008B14A7">
              <w:rPr>
                <w:rFonts w:eastAsia="Times New Roman" w:cstheme="minorHAnsi"/>
                <w:lang w:eastAsia="et-EE"/>
              </w:rPr>
              <w:t>, mis võimaldab õppijatel asuda tööle juba õppimise ajal ning saada töötasu</w:t>
            </w:r>
            <w:r w:rsidRPr="008B14A7">
              <w:rPr>
                <w:rFonts w:eastAsia="Times New Roman" w:cstheme="minorHAnsi"/>
                <w:lang w:eastAsia="et-EE"/>
              </w:rPr>
              <w:t xml:space="preserve">. Selleks </w:t>
            </w:r>
            <w:r>
              <w:rPr>
                <w:rFonts w:eastAsia="Times New Roman" w:cstheme="minorHAnsi"/>
                <w:color w:val="000000"/>
                <w:lang w:eastAsia="et-EE"/>
              </w:rPr>
              <w:t>on vaja välja töötada rakenduskava töökohapõhise õppevormi jaoks.</w:t>
            </w:r>
          </w:p>
          <w:p w14:paraId="1FEFA00C" w14:textId="72CAA14B" w:rsidR="00F070B0" w:rsidRPr="00062C46" w:rsidRDefault="003F7CA3" w:rsidP="00F070B0">
            <w:pPr>
              <w:pStyle w:val="Loendilik"/>
              <w:numPr>
                <w:ilvl w:val="0"/>
                <w:numId w:val="2"/>
              </w:numPr>
              <w:spacing w:after="0"/>
              <w:rPr>
                <w:rFonts w:eastAsia="Times New Roman" w:cstheme="minorHAnsi"/>
                <w:color w:val="000000"/>
                <w:lang w:eastAsia="et-EE"/>
              </w:rPr>
            </w:pPr>
            <w:r w:rsidRPr="00062C46">
              <w:rPr>
                <w:rFonts w:eastAsia="Times New Roman" w:cstheme="minorHAnsi"/>
                <w:color w:val="000000"/>
                <w:lang w:eastAsia="et-EE"/>
              </w:rPr>
              <w:t xml:space="preserve">Vastavalt OSKA raportile on sotsiaaltöö ja tervishoiu valdkonnas süsteemne tööjõu vajadus ja mahu kasv. OSKA prognoosib 2030. aasta suunas märkimisväärset tööjõu vajaduse kasvu eriti hooldustöötajate ja tegevusjuhendajate puhul. </w:t>
            </w:r>
            <w:r w:rsidR="009A1319">
              <w:rPr>
                <w:rFonts w:eastAsia="Times New Roman" w:cstheme="minorHAnsi"/>
                <w:color w:val="000000"/>
                <w:lang w:eastAsia="et-EE"/>
              </w:rPr>
              <w:t>Tegevusjuhendaja</w:t>
            </w:r>
            <w:r w:rsidRPr="00062C46">
              <w:rPr>
                <w:rFonts w:eastAsia="Times New Roman" w:cstheme="minorHAnsi"/>
                <w:color w:val="000000"/>
                <w:lang w:eastAsia="et-EE"/>
              </w:rPr>
              <w:t xml:space="preserve"> õppekava toetab selle vajaduse täitmist ning nii noorte kui vanemaealiste erialaste oskusteta inimeste suundumist </w:t>
            </w:r>
            <w:r w:rsidR="00C8557B">
              <w:rPr>
                <w:rFonts w:eastAsia="Times New Roman" w:cstheme="minorHAnsi"/>
                <w:color w:val="000000"/>
                <w:lang w:eastAsia="et-EE"/>
              </w:rPr>
              <w:t>sotsiaaltöö</w:t>
            </w:r>
            <w:r w:rsidRPr="00062C46">
              <w:rPr>
                <w:rFonts w:eastAsia="Times New Roman" w:cstheme="minorHAnsi"/>
                <w:color w:val="000000"/>
                <w:lang w:eastAsia="et-EE"/>
              </w:rPr>
              <w:t xml:space="preserve"> valdkonda. </w:t>
            </w:r>
          </w:p>
          <w:p w14:paraId="1F764EB2" w14:textId="09AF3BE3" w:rsidR="00F070B0" w:rsidRPr="00062C46" w:rsidRDefault="003F7CA3" w:rsidP="00F070B0">
            <w:pPr>
              <w:pStyle w:val="Loendilik"/>
              <w:numPr>
                <w:ilvl w:val="0"/>
                <w:numId w:val="2"/>
              </w:numPr>
              <w:spacing w:after="0"/>
              <w:rPr>
                <w:rFonts w:eastAsia="Times New Roman" w:cstheme="minorHAnsi"/>
                <w:color w:val="000000"/>
                <w:lang w:eastAsia="et-EE"/>
              </w:rPr>
            </w:pPr>
            <w:r w:rsidRPr="00062C46">
              <w:rPr>
                <w:rFonts w:eastAsia="Times New Roman" w:cstheme="minorHAnsi"/>
                <w:color w:val="000000"/>
                <w:lang w:eastAsia="et-EE"/>
              </w:rPr>
              <w:t xml:space="preserve">OSKA rõhutab üleminekut asutustest kogukonda ja inimese iseseisvuse toetamist (de institutsionaliseerimine, koduteenuste kasv). </w:t>
            </w:r>
            <w:r w:rsidR="00920C03" w:rsidRPr="005F7956">
              <w:rPr>
                <w:color w:val="000000"/>
              </w:rPr>
              <w:t xml:space="preserve">Selle trendi </w:t>
            </w:r>
            <w:r w:rsidR="00920C03" w:rsidRPr="005F7956">
              <w:rPr>
                <w:color w:val="000000"/>
              </w:rPr>
              <w:lastRenderedPageBreak/>
              <w:t xml:space="preserve">järgimiseks on </w:t>
            </w:r>
            <w:r w:rsidR="009A1319">
              <w:rPr>
                <w:color w:val="000000"/>
              </w:rPr>
              <w:t>vajavad</w:t>
            </w:r>
            <w:r w:rsidR="00920C03">
              <w:rPr>
                <w:color w:val="000000"/>
              </w:rPr>
              <w:t xml:space="preserve"> õppekavas arendamist</w:t>
            </w:r>
            <w:r w:rsidR="00920C03" w:rsidRPr="005F7956">
              <w:rPr>
                <w:color w:val="000000"/>
              </w:rPr>
              <w:t xml:space="preserve"> võrgust</w:t>
            </w:r>
            <w:r w:rsidR="009A1319">
              <w:rPr>
                <w:color w:val="000000"/>
              </w:rPr>
              <w:t xml:space="preserve">ikutöö ja koduteenuste osutamine </w:t>
            </w:r>
            <w:r w:rsidR="00920C03" w:rsidRPr="005F7956">
              <w:rPr>
                <w:color w:val="000000"/>
              </w:rPr>
              <w:t>(KOV, pere, kogukond)</w:t>
            </w:r>
            <w:r w:rsidR="009A1319">
              <w:rPr>
                <w:color w:val="000000"/>
              </w:rPr>
              <w:t xml:space="preserve">, </w:t>
            </w:r>
            <w:r w:rsidR="00920C03" w:rsidRPr="005F7956">
              <w:rPr>
                <w:color w:val="000000"/>
              </w:rPr>
              <w:t xml:space="preserve">mis valmistavad õppijaid ette just nende teenuste jaoks. </w:t>
            </w:r>
            <w:r w:rsidR="00920C03">
              <w:rPr>
                <w:rFonts w:eastAsia="Times New Roman" w:cstheme="minorHAnsi"/>
                <w:color w:val="000000"/>
                <w:lang w:eastAsia="et-EE"/>
              </w:rPr>
              <w:t xml:space="preserve">Tegevusjuhendaja õppekava </w:t>
            </w:r>
            <w:r w:rsidR="006D0AEB" w:rsidRPr="00062C46">
              <w:rPr>
                <w:rFonts w:eastAsia="Times New Roman" w:cstheme="minorHAnsi"/>
                <w:color w:val="000000"/>
                <w:lang w:eastAsia="et-EE"/>
              </w:rPr>
              <w:t>moodul</w:t>
            </w:r>
            <w:r w:rsidR="00920C03">
              <w:rPr>
                <w:rFonts w:eastAsia="Times New Roman" w:cstheme="minorHAnsi"/>
                <w:color w:val="000000"/>
                <w:lang w:eastAsia="et-EE"/>
              </w:rPr>
              <w:t>ite rakenduskavad</w:t>
            </w:r>
            <w:r w:rsidR="006D0AEB" w:rsidRPr="00062C46">
              <w:rPr>
                <w:rFonts w:eastAsia="Times New Roman" w:cstheme="minorHAnsi"/>
                <w:color w:val="000000"/>
                <w:lang w:eastAsia="et-EE"/>
              </w:rPr>
              <w:t xml:space="preserve"> </w:t>
            </w:r>
            <w:r w:rsidR="00920C03">
              <w:rPr>
                <w:rFonts w:eastAsia="Times New Roman" w:cstheme="minorHAnsi"/>
                <w:color w:val="000000"/>
                <w:lang w:eastAsia="et-EE"/>
              </w:rPr>
              <w:t>vajavad</w:t>
            </w:r>
            <w:r w:rsidR="006D0AEB" w:rsidRPr="00062C46">
              <w:rPr>
                <w:rFonts w:eastAsia="Times New Roman" w:cstheme="minorHAnsi"/>
                <w:color w:val="000000"/>
                <w:lang w:eastAsia="et-EE"/>
              </w:rPr>
              <w:t xml:space="preserve"> uuendamist, et </w:t>
            </w:r>
            <w:r w:rsidR="00920C03">
              <w:rPr>
                <w:rFonts w:eastAsia="Times New Roman" w:cstheme="minorHAnsi"/>
                <w:color w:val="000000"/>
                <w:lang w:eastAsia="et-EE"/>
              </w:rPr>
              <w:t>neid oskusi põhjalikumalt käsitletaks.</w:t>
            </w:r>
            <w:r w:rsidR="006D0AEB" w:rsidRPr="00062C46">
              <w:rPr>
                <w:rFonts w:eastAsia="Times New Roman" w:cstheme="minorHAnsi"/>
                <w:color w:val="000000"/>
                <w:lang w:eastAsia="et-EE"/>
              </w:rPr>
              <w:t xml:space="preserve"> </w:t>
            </w:r>
          </w:p>
          <w:p w14:paraId="50D874E7" w14:textId="1A4E1DC5" w:rsidR="00F070B0" w:rsidRPr="00062C46" w:rsidRDefault="003F7CA3" w:rsidP="00F070B0">
            <w:pPr>
              <w:pStyle w:val="Loendilik"/>
              <w:numPr>
                <w:ilvl w:val="0"/>
                <w:numId w:val="2"/>
              </w:numPr>
              <w:spacing w:after="0"/>
              <w:rPr>
                <w:rFonts w:eastAsia="Times New Roman" w:cstheme="minorHAnsi"/>
                <w:color w:val="000000"/>
                <w:lang w:eastAsia="et-EE"/>
              </w:rPr>
            </w:pPr>
            <w:proofErr w:type="spellStart"/>
            <w:r w:rsidRPr="00062C46">
              <w:rPr>
                <w:rFonts w:eastAsia="Times New Roman" w:cstheme="minorHAnsi"/>
                <w:color w:val="000000"/>
                <w:lang w:eastAsia="et-EE"/>
              </w:rPr>
              <w:t>OSKA-s</w:t>
            </w:r>
            <w:proofErr w:type="spellEnd"/>
            <w:r w:rsidRPr="00062C46">
              <w:rPr>
                <w:rFonts w:eastAsia="Times New Roman" w:cstheme="minorHAnsi"/>
                <w:color w:val="000000"/>
                <w:lang w:eastAsia="et-EE"/>
              </w:rPr>
              <w:t xml:space="preserve"> nimetatud vajalikud  oskused: keerukate vaimse tervise häirete mõistmine, traumateadlikkus, de-eskaleerimine, võrgustiku- ja huvikaitseoskused, </w:t>
            </w:r>
            <w:proofErr w:type="spellStart"/>
            <w:r w:rsidRPr="00062C46">
              <w:rPr>
                <w:rFonts w:eastAsia="Times New Roman" w:cstheme="minorHAnsi"/>
                <w:color w:val="000000"/>
                <w:lang w:eastAsia="et-EE"/>
              </w:rPr>
              <w:t>digipädevus</w:t>
            </w:r>
            <w:proofErr w:type="spellEnd"/>
            <w:r w:rsidRPr="00062C46">
              <w:rPr>
                <w:rFonts w:eastAsia="Times New Roman" w:cstheme="minorHAnsi"/>
                <w:color w:val="000000"/>
                <w:lang w:eastAsia="et-EE"/>
              </w:rPr>
              <w:t xml:space="preserve"> ja andmetega töötamine, kultuuriline mitmekesi</w:t>
            </w:r>
            <w:r w:rsidR="00920C03">
              <w:rPr>
                <w:rFonts w:eastAsia="Times New Roman" w:cstheme="minorHAnsi"/>
                <w:color w:val="000000"/>
                <w:lang w:eastAsia="et-EE"/>
              </w:rPr>
              <w:t xml:space="preserve">sus, enesehoid ja supervisioon. Ka nende oskuste õpetamiseks on vaja rakenduskavas teha täiendusi, et </w:t>
            </w:r>
            <w:r w:rsidR="002C5FDF">
              <w:rPr>
                <w:rFonts w:eastAsia="Times New Roman" w:cstheme="minorHAnsi"/>
                <w:color w:val="000000"/>
                <w:lang w:eastAsia="et-EE"/>
              </w:rPr>
              <w:t xml:space="preserve">need </w:t>
            </w:r>
            <w:r w:rsidR="00920C03">
              <w:rPr>
                <w:rFonts w:eastAsia="Times New Roman" w:cstheme="minorHAnsi"/>
                <w:color w:val="000000"/>
                <w:lang w:eastAsia="et-EE"/>
              </w:rPr>
              <w:t>oskused oleks selgemalt välja toodud</w:t>
            </w:r>
            <w:r w:rsidR="006D0AEB" w:rsidRPr="00062C46">
              <w:rPr>
                <w:rFonts w:eastAsia="Times New Roman" w:cstheme="minorHAnsi"/>
                <w:color w:val="000000"/>
                <w:lang w:eastAsia="et-EE"/>
              </w:rPr>
              <w:t>.</w:t>
            </w:r>
          </w:p>
          <w:p w14:paraId="212275E5" w14:textId="6AF6684A" w:rsidR="003F7CA3" w:rsidRPr="00062C46" w:rsidRDefault="003F7CA3" w:rsidP="00F070B0">
            <w:pPr>
              <w:pStyle w:val="Loendilik"/>
              <w:numPr>
                <w:ilvl w:val="0"/>
                <w:numId w:val="2"/>
              </w:numPr>
              <w:spacing w:after="0"/>
              <w:rPr>
                <w:rFonts w:eastAsia="Times New Roman" w:cstheme="minorHAnsi"/>
                <w:color w:val="000000"/>
                <w:lang w:eastAsia="et-EE"/>
              </w:rPr>
            </w:pPr>
            <w:r w:rsidRPr="00062C46">
              <w:rPr>
                <w:rFonts w:eastAsia="Times New Roman" w:cstheme="minorHAnsi"/>
                <w:color w:val="000000"/>
                <w:lang w:eastAsia="et-EE"/>
              </w:rPr>
              <w:t>OSKA kirjeldab vananevat tööjõudu. Meie õppekava annab võimaluse noortele siseneda sotsi</w:t>
            </w:r>
            <w:r w:rsidR="006D0AEB" w:rsidRPr="00062C46">
              <w:rPr>
                <w:rFonts w:eastAsia="Times New Roman" w:cstheme="minorHAnsi"/>
                <w:color w:val="000000"/>
                <w:lang w:eastAsia="et-EE"/>
              </w:rPr>
              <w:t>aalvaldkonna ametite õppesse, sealhulgas töökohapõhises õppevormis. Noorte õppesse toomiseks on vaja teha sihtrühmani jõudvat reklaami ja teavitustegevusi.</w:t>
            </w:r>
          </w:p>
          <w:p w14:paraId="43B2E8AA" w14:textId="53AEE38F" w:rsidR="006D0AEB" w:rsidRPr="00062C46" w:rsidRDefault="00F070B0" w:rsidP="00F070B0">
            <w:pPr>
              <w:pStyle w:val="Normaallaadveeb"/>
              <w:numPr>
                <w:ilvl w:val="0"/>
                <w:numId w:val="2"/>
              </w:numPr>
              <w:spacing w:before="0" w:beforeAutospacing="0" w:after="0" w:afterAutospacing="0"/>
              <w:rPr>
                <w:rFonts w:asciiTheme="minorHAnsi" w:hAnsiTheme="minorHAnsi" w:cstheme="minorHAnsi"/>
                <w:color w:val="000000"/>
                <w:sz w:val="22"/>
                <w:szCs w:val="22"/>
              </w:rPr>
            </w:pPr>
            <w:r w:rsidRPr="00062C46">
              <w:rPr>
                <w:rFonts w:asciiTheme="minorHAnsi" w:hAnsiTheme="minorHAnsi" w:cstheme="minorHAnsi"/>
                <w:color w:val="000000"/>
                <w:sz w:val="22"/>
                <w:szCs w:val="22"/>
              </w:rPr>
              <w:t>Õ</w:t>
            </w:r>
            <w:r w:rsidR="006D0AEB" w:rsidRPr="00062C46">
              <w:rPr>
                <w:rFonts w:asciiTheme="minorHAnsi" w:hAnsiTheme="minorHAnsi" w:cstheme="minorHAnsi"/>
                <w:color w:val="000000"/>
                <w:sz w:val="22"/>
                <w:szCs w:val="22"/>
              </w:rPr>
              <w:t>ppekavas õpetatavate teemade tööm</w:t>
            </w:r>
            <w:r w:rsidRPr="00062C46">
              <w:rPr>
                <w:rFonts w:asciiTheme="minorHAnsi" w:hAnsiTheme="minorHAnsi" w:cstheme="minorHAnsi"/>
                <w:color w:val="000000"/>
                <w:sz w:val="22"/>
                <w:szCs w:val="22"/>
              </w:rPr>
              <w:t>aailma ja tööandjate vajadustele vastavuse tagamiseks</w:t>
            </w:r>
            <w:r w:rsidR="006D0AEB" w:rsidRPr="00062C46">
              <w:rPr>
                <w:rFonts w:asciiTheme="minorHAnsi" w:hAnsiTheme="minorHAnsi" w:cstheme="minorHAnsi"/>
                <w:color w:val="000000"/>
                <w:sz w:val="22"/>
                <w:szCs w:val="22"/>
              </w:rPr>
              <w:t xml:space="preserve"> kaasame õppekava uuendustegevustesse nii tööandjaid, katusorganisatsioone</w:t>
            </w:r>
            <w:r w:rsidRPr="00062C46">
              <w:rPr>
                <w:rFonts w:asciiTheme="minorHAnsi" w:hAnsiTheme="minorHAnsi" w:cstheme="minorHAnsi"/>
                <w:color w:val="000000"/>
                <w:sz w:val="22"/>
                <w:szCs w:val="22"/>
              </w:rPr>
              <w:t xml:space="preserve">, </w:t>
            </w:r>
            <w:r w:rsidR="009F6298">
              <w:rPr>
                <w:rFonts w:asciiTheme="minorHAnsi" w:hAnsiTheme="minorHAnsi" w:cstheme="minorHAnsi"/>
                <w:color w:val="000000"/>
                <w:sz w:val="22"/>
                <w:szCs w:val="22"/>
              </w:rPr>
              <w:t xml:space="preserve">enda ja </w:t>
            </w:r>
            <w:r w:rsidRPr="00062C46">
              <w:rPr>
                <w:rFonts w:asciiTheme="minorHAnsi" w:hAnsiTheme="minorHAnsi" w:cstheme="minorHAnsi"/>
                <w:color w:val="000000"/>
                <w:sz w:val="22"/>
                <w:szCs w:val="22"/>
              </w:rPr>
              <w:t>teiste sotsiaalvaldkonna õpet pakkuvate õppeasutuste õpetajaid</w:t>
            </w:r>
            <w:r w:rsidR="006D0AEB" w:rsidRPr="00062C46">
              <w:rPr>
                <w:rFonts w:asciiTheme="minorHAnsi" w:hAnsiTheme="minorHAnsi" w:cstheme="minorHAnsi"/>
                <w:color w:val="000000"/>
                <w:sz w:val="22"/>
                <w:szCs w:val="22"/>
              </w:rPr>
              <w:t xml:space="preserve"> kui ka ministeeriumite esindaja</w:t>
            </w:r>
            <w:r w:rsidR="00362234">
              <w:rPr>
                <w:rFonts w:asciiTheme="minorHAnsi" w:hAnsiTheme="minorHAnsi" w:cstheme="minorHAnsi"/>
                <w:color w:val="000000"/>
                <w:sz w:val="22"/>
                <w:szCs w:val="22"/>
              </w:rPr>
              <w:t>id. Selline kaasloome tagab, et</w:t>
            </w:r>
            <w:r w:rsidR="006D0AEB" w:rsidRPr="00062C46">
              <w:rPr>
                <w:rFonts w:asciiTheme="minorHAnsi" w:hAnsiTheme="minorHAnsi" w:cstheme="minorHAnsi"/>
                <w:color w:val="000000"/>
                <w:sz w:val="22"/>
                <w:szCs w:val="22"/>
              </w:rPr>
              <w:t xml:space="preserve"> moodulite sisu </w:t>
            </w:r>
            <w:r w:rsidR="00362234">
              <w:rPr>
                <w:rFonts w:asciiTheme="minorHAnsi" w:hAnsiTheme="minorHAnsi" w:cstheme="minorHAnsi"/>
                <w:color w:val="000000"/>
                <w:sz w:val="22"/>
                <w:szCs w:val="22"/>
              </w:rPr>
              <w:t xml:space="preserve">ja </w:t>
            </w:r>
            <w:r w:rsidR="00362234" w:rsidRPr="00062C46">
              <w:rPr>
                <w:rFonts w:asciiTheme="minorHAnsi" w:hAnsiTheme="minorHAnsi" w:cstheme="minorHAnsi"/>
                <w:color w:val="000000"/>
                <w:sz w:val="22"/>
                <w:szCs w:val="22"/>
              </w:rPr>
              <w:t xml:space="preserve">hindamise loogika </w:t>
            </w:r>
            <w:r w:rsidR="006D0AEB" w:rsidRPr="00062C46">
              <w:rPr>
                <w:rFonts w:asciiTheme="minorHAnsi" w:hAnsiTheme="minorHAnsi" w:cstheme="minorHAnsi"/>
                <w:color w:val="000000"/>
                <w:sz w:val="22"/>
                <w:szCs w:val="22"/>
              </w:rPr>
              <w:t>vastavad täpselt tänastele kompetentsiootustele ning tööandjad saavad värske järelkasvu, kes on valmis panustama nii hooldekodudes, erihoolekandes, p</w:t>
            </w:r>
            <w:bookmarkStart w:id="0" w:name="_GoBack"/>
            <w:bookmarkEnd w:id="0"/>
            <w:r w:rsidR="006D0AEB" w:rsidRPr="00062C46">
              <w:rPr>
                <w:rFonts w:asciiTheme="minorHAnsi" w:hAnsiTheme="minorHAnsi" w:cstheme="minorHAnsi"/>
                <w:color w:val="000000"/>
                <w:sz w:val="22"/>
                <w:szCs w:val="22"/>
              </w:rPr>
              <w:t>äevakeskustes kui ka koduteenustes.</w:t>
            </w:r>
          </w:p>
          <w:p w14:paraId="75A44CE9" w14:textId="0898A884" w:rsidR="00F070B0" w:rsidRPr="00062C46" w:rsidRDefault="00F070B0" w:rsidP="00F070B0">
            <w:pPr>
              <w:pStyle w:val="Normaallaadveeb"/>
              <w:numPr>
                <w:ilvl w:val="0"/>
                <w:numId w:val="2"/>
              </w:numPr>
              <w:spacing w:before="0" w:beforeAutospacing="0" w:after="0" w:afterAutospacing="0"/>
              <w:rPr>
                <w:rFonts w:asciiTheme="minorHAnsi" w:hAnsiTheme="minorHAnsi" w:cstheme="minorHAnsi"/>
                <w:color w:val="000000"/>
                <w:sz w:val="22"/>
                <w:szCs w:val="22"/>
              </w:rPr>
            </w:pPr>
            <w:r w:rsidRPr="00062C46">
              <w:rPr>
                <w:rFonts w:asciiTheme="minorHAnsi" w:hAnsiTheme="minorHAnsi" w:cstheme="minorHAnsi"/>
                <w:color w:val="000000"/>
                <w:sz w:val="22"/>
                <w:szCs w:val="22"/>
              </w:rPr>
              <w:t xml:space="preserve">Et õpilased saaksid omandada kõik vajalikud oskused uuendatud õppekava järgi, vajab täiendamist ja kaasajastamist kooli õppebaas ning õpetajate ja praktikajuhendajate teadmised ja oskused õppekavasse </w:t>
            </w:r>
            <w:proofErr w:type="spellStart"/>
            <w:r w:rsidRPr="00062C46">
              <w:rPr>
                <w:rFonts w:asciiTheme="minorHAnsi" w:hAnsiTheme="minorHAnsi" w:cstheme="minorHAnsi"/>
                <w:color w:val="000000"/>
                <w:sz w:val="22"/>
                <w:szCs w:val="22"/>
              </w:rPr>
              <w:t>sisseviidud</w:t>
            </w:r>
            <w:proofErr w:type="spellEnd"/>
            <w:r w:rsidRPr="00062C46">
              <w:rPr>
                <w:rFonts w:asciiTheme="minorHAnsi" w:hAnsiTheme="minorHAnsi" w:cstheme="minorHAnsi"/>
                <w:color w:val="000000"/>
                <w:sz w:val="22"/>
                <w:szCs w:val="22"/>
              </w:rPr>
              <w:t xml:space="preserve"> uuenduste osas. Soetame õppetöö kaasajastamiseks vajalikud õppevahendid ning korraldame õpetajate ja praktikajuhendajate koolitusi/seminare.</w:t>
            </w:r>
          </w:p>
          <w:p w14:paraId="28684885" w14:textId="77777777" w:rsidR="006D0AEB" w:rsidRPr="00062C46" w:rsidRDefault="006D0AEB" w:rsidP="003F7CA3">
            <w:pPr>
              <w:spacing w:after="0"/>
              <w:rPr>
                <w:rFonts w:cstheme="minorHAnsi"/>
                <w:color w:val="000000"/>
              </w:rPr>
            </w:pPr>
          </w:p>
          <w:tbl>
            <w:tblPr>
              <w:tblStyle w:val="Kontuurtabel"/>
              <w:tblW w:w="0" w:type="auto"/>
              <w:tblLook w:val="04A0" w:firstRow="1" w:lastRow="0" w:firstColumn="1" w:lastColumn="0" w:noHBand="0" w:noVBand="1"/>
            </w:tblPr>
            <w:tblGrid>
              <w:gridCol w:w="2868"/>
              <w:gridCol w:w="2868"/>
              <w:gridCol w:w="2868"/>
            </w:tblGrid>
            <w:tr w:rsidR="00B817A7" w:rsidRPr="00062C46" w14:paraId="2D6A908C" w14:textId="77777777" w:rsidTr="00B817A7">
              <w:tc>
                <w:tcPr>
                  <w:tcW w:w="2868" w:type="dxa"/>
                </w:tcPr>
                <w:p w14:paraId="76EA6F11" w14:textId="11744970" w:rsidR="00B817A7" w:rsidRPr="00062C46" w:rsidRDefault="00B817A7" w:rsidP="003F7CA3">
                  <w:pPr>
                    <w:rPr>
                      <w:rFonts w:eastAsiaTheme="minorEastAsia" w:cstheme="minorHAnsi"/>
                    </w:rPr>
                  </w:pPr>
                  <w:r w:rsidRPr="00062C46">
                    <w:rPr>
                      <w:rFonts w:eastAsiaTheme="minorEastAsia" w:cstheme="minorHAnsi"/>
                    </w:rPr>
                    <w:t>2026</w:t>
                  </w:r>
                </w:p>
              </w:tc>
              <w:tc>
                <w:tcPr>
                  <w:tcW w:w="2868" w:type="dxa"/>
                </w:tcPr>
                <w:p w14:paraId="1AB3D8DD" w14:textId="24BC1640" w:rsidR="00B817A7" w:rsidRPr="00062C46" w:rsidRDefault="00B817A7" w:rsidP="003F7CA3">
                  <w:pPr>
                    <w:rPr>
                      <w:rFonts w:eastAsiaTheme="minorEastAsia" w:cstheme="minorHAnsi"/>
                    </w:rPr>
                  </w:pPr>
                  <w:r w:rsidRPr="00062C46">
                    <w:rPr>
                      <w:rFonts w:eastAsiaTheme="minorEastAsia" w:cstheme="minorHAnsi"/>
                    </w:rPr>
                    <w:t>2027</w:t>
                  </w:r>
                </w:p>
              </w:tc>
              <w:tc>
                <w:tcPr>
                  <w:tcW w:w="2868" w:type="dxa"/>
                </w:tcPr>
                <w:p w14:paraId="0093492A" w14:textId="30CA5890" w:rsidR="00B817A7" w:rsidRPr="00062C46" w:rsidRDefault="00B817A7" w:rsidP="003F7CA3">
                  <w:pPr>
                    <w:rPr>
                      <w:rFonts w:eastAsiaTheme="minorEastAsia" w:cstheme="minorHAnsi"/>
                    </w:rPr>
                  </w:pPr>
                  <w:r w:rsidRPr="00062C46">
                    <w:rPr>
                      <w:rFonts w:eastAsiaTheme="minorEastAsia" w:cstheme="minorHAnsi"/>
                    </w:rPr>
                    <w:t>2028</w:t>
                  </w:r>
                </w:p>
              </w:tc>
            </w:tr>
            <w:tr w:rsidR="00B817A7" w:rsidRPr="00062C46" w14:paraId="2BDF4288" w14:textId="77777777" w:rsidTr="00B817A7">
              <w:tc>
                <w:tcPr>
                  <w:tcW w:w="2868" w:type="dxa"/>
                </w:tcPr>
                <w:p w14:paraId="6A48D408" w14:textId="70676498" w:rsidR="00B817A7" w:rsidRPr="00062C46" w:rsidRDefault="00B817A7" w:rsidP="003F7CA3">
                  <w:pPr>
                    <w:rPr>
                      <w:rFonts w:eastAsiaTheme="minorEastAsia" w:cstheme="minorHAnsi"/>
                    </w:rPr>
                  </w:pPr>
                  <w:r w:rsidRPr="00062C46">
                    <w:rPr>
                      <w:rFonts w:eastAsiaTheme="minorEastAsia" w:cstheme="minorHAnsi"/>
                    </w:rPr>
                    <w:t>Õppekava rakenduskavade uuendamine, kaasates tööandjaid, teiste õppeasutuste õpetajaid, ministeeriumite esindajaid</w:t>
                  </w:r>
                </w:p>
              </w:tc>
              <w:tc>
                <w:tcPr>
                  <w:tcW w:w="2868" w:type="dxa"/>
                </w:tcPr>
                <w:p w14:paraId="06FB328B" w14:textId="78F84C5B" w:rsidR="00B817A7" w:rsidRPr="00062C46" w:rsidRDefault="00B817A7" w:rsidP="003F7CA3">
                  <w:pPr>
                    <w:rPr>
                      <w:rFonts w:eastAsiaTheme="minorEastAsia" w:cstheme="minorHAnsi"/>
                    </w:rPr>
                  </w:pPr>
                  <w:r w:rsidRPr="00062C46">
                    <w:rPr>
                      <w:rFonts w:eastAsiaTheme="minorEastAsia" w:cstheme="minorHAnsi"/>
                    </w:rPr>
                    <w:t>Õppekava rakenduskavade uuendamine, kaasates tööandjaid, teiste õppeasutuste õpetajaid, ministeeriumite esindajaid</w:t>
                  </w:r>
                </w:p>
              </w:tc>
              <w:tc>
                <w:tcPr>
                  <w:tcW w:w="2868" w:type="dxa"/>
                </w:tcPr>
                <w:p w14:paraId="6DCEA6BB" w14:textId="77777777" w:rsidR="00B817A7" w:rsidRPr="00062C46" w:rsidRDefault="00B817A7" w:rsidP="003F7CA3">
                  <w:pPr>
                    <w:rPr>
                      <w:rFonts w:eastAsiaTheme="minorEastAsia" w:cstheme="minorHAnsi"/>
                    </w:rPr>
                  </w:pPr>
                </w:p>
              </w:tc>
            </w:tr>
            <w:tr w:rsidR="00B817A7" w:rsidRPr="00062C46" w14:paraId="719832BC" w14:textId="77777777" w:rsidTr="00B817A7">
              <w:tc>
                <w:tcPr>
                  <w:tcW w:w="2868" w:type="dxa"/>
                </w:tcPr>
                <w:p w14:paraId="3FBA78BB" w14:textId="42F44CB4" w:rsidR="00B817A7" w:rsidRPr="00062C46" w:rsidRDefault="00B817A7" w:rsidP="003F7CA3">
                  <w:pPr>
                    <w:rPr>
                      <w:rFonts w:eastAsiaTheme="minorEastAsia" w:cstheme="minorHAnsi"/>
                    </w:rPr>
                  </w:pPr>
                  <w:r w:rsidRPr="00062C46">
                    <w:rPr>
                      <w:rFonts w:eastAsiaTheme="minorEastAsia" w:cstheme="minorHAnsi"/>
                    </w:rPr>
                    <w:t>Õppebaasi täiendamine tulenevalt rakenduskava uuendustest</w:t>
                  </w:r>
                </w:p>
              </w:tc>
              <w:tc>
                <w:tcPr>
                  <w:tcW w:w="2868" w:type="dxa"/>
                </w:tcPr>
                <w:p w14:paraId="6FB67154" w14:textId="7A017F31" w:rsidR="00B817A7" w:rsidRPr="00062C46" w:rsidRDefault="00B817A7" w:rsidP="003F7CA3">
                  <w:pPr>
                    <w:rPr>
                      <w:rFonts w:eastAsiaTheme="minorEastAsia" w:cstheme="minorHAnsi"/>
                    </w:rPr>
                  </w:pPr>
                  <w:r w:rsidRPr="00062C46">
                    <w:rPr>
                      <w:rFonts w:eastAsiaTheme="minorEastAsia" w:cstheme="minorHAnsi"/>
                    </w:rPr>
                    <w:t>Õppebaasi täiendamine tulenevalt rakenduskava uuendustest</w:t>
                  </w:r>
                </w:p>
              </w:tc>
              <w:tc>
                <w:tcPr>
                  <w:tcW w:w="2868" w:type="dxa"/>
                </w:tcPr>
                <w:p w14:paraId="452683B9" w14:textId="267965CD" w:rsidR="00B817A7" w:rsidRPr="00062C46" w:rsidRDefault="00B817A7" w:rsidP="003F7CA3">
                  <w:pPr>
                    <w:rPr>
                      <w:rFonts w:eastAsiaTheme="minorEastAsia" w:cstheme="minorHAnsi"/>
                    </w:rPr>
                  </w:pPr>
                  <w:r w:rsidRPr="00062C46">
                    <w:rPr>
                      <w:rFonts w:eastAsiaTheme="minorEastAsia" w:cstheme="minorHAnsi"/>
                    </w:rPr>
                    <w:t>Õppebaasi täiendamine tulenevalt rakenduskava uuendustest</w:t>
                  </w:r>
                </w:p>
              </w:tc>
            </w:tr>
            <w:tr w:rsidR="00B817A7" w:rsidRPr="00062C46" w14:paraId="476F45AF" w14:textId="77777777" w:rsidTr="00B817A7">
              <w:tc>
                <w:tcPr>
                  <w:tcW w:w="2868" w:type="dxa"/>
                </w:tcPr>
                <w:p w14:paraId="30CFC70D" w14:textId="547ACDEA" w:rsidR="00B817A7" w:rsidRPr="00062C46" w:rsidRDefault="00B817A7" w:rsidP="003F7CA3">
                  <w:pPr>
                    <w:rPr>
                      <w:rFonts w:eastAsiaTheme="minorEastAsia" w:cstheme="minorHAnsi"/>
                    </w:rPr>
                  </w:pPr>
                  <w:r w:rsidRPr="00062C46">
                    <w:rPr>
                      <w:rFonts w:eastAsiaTheme="minorEastAsia" w:cstheme="minorHAnsi"/>
                    </w:rPr>
                    <w:t>Partnerite leidmine töökohapõhise õppe läbiviimiseks – võrgustikutöö/ teavitustegevused</w:t>
                  </w:r>
                </w:p>
              </w:tc>
              <w:tc>
                <w:tcPr>
                  <w:tcW w:w="2868" w:type="dxa"/>
                </w:tcPr>
                <w:p w14:paraId="2E141192" w14:textId="0354A69F" w:rsidR="00B817A7" w:rsidRPr="00062C46" w:rsidRDefault="00B817A7" w:rsidP="003F7CA3">
                  <w:pPr>
                    <w:rPr>
                      <w:rFonts w:eastAsiaTheme="minorEastAsia" w:cstheme="minorHAnsi"/>
                    </w:rPr>
                  </w:pPr>
                  <w:r w:rsidRPr="00062C46">
                    <w:rPr>
                      <w:rFonts w:eastAsiaTheme="minorEastAsia" w:cstheme="minorHAnsi"/>
                    </w:rPr>
                    <w:t>Partnerite leidmine töökohapõhise õppe läbiviimiseks – võrgustikutöö/ teavitustegevused</w:t>
                  </w:r>
                </w:p>
              </w:tc>
              <w:tc>
                <w:tcPr>
                  <w:tcW w:w="2868" w:type="dxa"/>
                </w:tcPr>
                <w:p w14:paraId="52F2CB54" w14:textId="5946D863" w:rsidR="00B817A7" w:rsidRPr="00062C46" w:rsidRDefault="00B817A7" w:rsidP="003F7CA3">
                  <w:pPr>
                    <w:rPr>
                      <w:rFonts w:eastAsiaTheme="minorEastAsia" w:cstheme="minorHAnsi"/>
                    </w:rPr>
                  </w:pPr>
                  <w:r w:rsidRPr="00062C46">
                    <w:rPr>
                      <w:rFonts w:eastAsiaTheme="minorEastAsia" w:cstheme="minorHAnsi"/>
                    </w:rPr>
                    <w:t>Partnerite leidmine töökohapõhise õppe läbiviimiseks – võrgustikutöö/ teavitustegevused</w:t>
                  </w:r>
                </w:p>
              </w:tc>
            </w:tr>
            <w:tr w:rsidR="00B817A7" w:rsidRPr="00062C46" w14:paraId="42FF99F9" w14:textId="77777777" w:rsidTr="00B817A7">
              <w:tc>
                <w:tcPr>
                  <w:tcW w:w="2868" w:type="dxa"/>
                </w:tcPr>
                <w:p w14:paraId="06A18A8B" w14:textId="0F9F3058" w:rsidR="00B817A7" w:rsidRPr="00062C46" w:rsidRDefault="00B817A7" w:rsidP="003F7CA3">
                  <w:pPr>
                    <w:rPr>
                      <w:rFonts w:eastAsiaTheme="minorEastAsia" w:cstheme="minorHAnsi"/>
                    </w:rPr>
                  </w:pPr>
                  <w:r w:rsidRPr="00062C46">
                    <w:rPr>
                      <w:rFonts w:eastAsiaTheme="minorEastAsia" w:cstheme="minorHAnsi"/>
                    </w:rPr>
                    <w:t>Õpetajate ja praktikajuhendajate koolitamine seoses õppekava rakenduskavas tehtud uuendustega</w:t>
                  </w:r>
                </w:p>
              </w:tc>
              <w:tc>
                <w:tcPr>
                  <w:tcW w:w="2868" w:type="dxa"/>
                </w:tcPr>
                <w:p w14:paraId="7E4CB80E" w14:textId="3E4A0F2A" w:rsidR="00B817A7" w:rsidRPr="00062C46" w:rsidRDefault="00B817A7" w:rsidP="003F7CA3">
                  <w:pPr>
                    <w:rPr>
                      <w:rFonts w:eastAsiaTheme="minorEastAsia" w:cstheme="minorHAnsi"/>
                    </w:rPr>
                  </w:pPr>
                  <w:r w:rsidRPr="00062C46">
                    <w:rPr>
                      <w:rFonts w:eastAsiaTheme="minorEastAsia" w:cstheme="minorHAnsi"/>
                    </w:rPr>
                    <w:t>Õpetajate ja praktikajuhendajate koolitamine seoses õppekava rakenduskavas tehtud uuendustega</w:t>
                  </w:r>
                </w:p>
              </w:tc>
              <w:tc>
                <w:tcPr>
                  <w:tcW w:w="2868" w:type="dxa"/>
                </w:tcPr>
                <w:p w14:paraId="603DEED0" w14:textId="3A348D3C" w:rsidR="00B817A7" w:rsidRPr="00062C46" w:rsidRDefault="00B817A7" w:rsidP="003F7CA3">
                  <w:pPr>
                    <w:rPr>
                      <w:rFonts w:eastAsiaTheme="minorEastAsia" w:cstheme="minorHAnsi"/>
                    </w:rPr>
                  </w:pPr>
                  <w:r w:rsidRPr="00062C46">
                    <w:rPr>
                      <w:rFonts w:eastAsiaTheme="minorEastAsia" w:cstheme="minorHAnsi"/>
                    </w:rPr>
                    <w:t>Õpetajate ja praktikajuhendajate koolitamine seoses õppekava rakenduskavas tehtud uuendustega</w:t>
                  </w:r>
                </w:p>
              </w:tc>
            </w:tr>
            <w:tr w:rsidR="00B817A7" w:rsidRPr="00062C46" w14:paraId="303B787F" w14:textId="77777777" w:rsidTr="00B817A7">
              <w:tc>
                <w:tcPr>
                  <w:tcW w:w="2868" w:type="dxa"/>
                </w:tcPr>
                <w:p w14:paraId="790CA484" w14:textId="77777777" w:rsidR="00B817A7" w:rsidRPr="00062C46" w:rsidRDefault="00B817A7" w:rsidP="003F7CA3">
                  <w:pPr>
                    <w:rPr>
                      <w:rFonts w:eastAsiaTheme="minorEastAsia" w:cstheme="minorHAnsi"/>
                    </w:rPr>
                  </w:pPr>
                </w:p>
              </w:tc>
              <w:tc>
                <w:tcPr>
                  <w:tcW w:w="2868" w:type="dxa"/>
                </w:tcPr>
                <w:p w14:paraId="75105D6D" w14:textId="06CB499A" w:rsidR="00B817A7" w:rsidRPr="00062C46" w:rsidRDefault="00B817A7" w:rsidP="003F7CA3">
                  <w:pPr>
                    <w:rPr>
                      <w:rFonts w:eastAsiaTheme="minorEastAsia" w:cstheme="minorHAnsi"/>
                    </w:rPr>
                  </w:pPr>
                  <w:r w:rsidRPr="00062C46">
                    <w:rPr>
                      <w:rFonts w:eastAsiaTheme="minorEastAsia" w:cstheme="minorHAnsi"/>
                    </w:rPr>
                    <w:t xml:space="preserve">Reklaami- ja teavitustegevused õppijate </w:t>
                  </w:r>
                  <w:r w:rsidRPr="00062C46">
                    <w:rPr>
                      <w:rFonts w:eastAsiaTheme="minorEastAsia" w:cstheme="minorHAnsi"/>
                    </w:rPr>
                    <w:lastRenderedPageBreak/>
                    <w:t>(sh noorte) õppesse saamiseks</w:t>
                  </w:r>
                </w:p>
              </w:tc>
              <w:tc>
                <w:tcPr>
                  <w:tcW w:w="2868" w:type="dxa"/>
                </w:tcPr>
                <w:p w14:paraId="0FDD1A02" w14:textId="1CC9C0F0" w:rsidR="00B817A7" w:rsidRPr="00062C46" w:rsidRDefault="00B817A7" w:rsidP="003F7CA3">
                  <w:pPr>
                    <w:rPr>
                      <w:rFonts w:eastAsiaTheme="minorEastAsia" w:cstheme="minorHAnsi"/>
                    </w:rPr>
                  </w:pPr>
                  <w:r w:rsidRPr="00062C46">
                    <w:rPr>
                      <w:rFonts w:eastAsiaTheme="minorEastAsia" w:cstheme="minorHAnsi"/>
                    </w:rPr>
                    <w:lastRenderedPageBreak/>
                    <w:t xml:space="preserve">Reklaami- ja teavitustegevused õppijate </w:t>
                  </w:r>
                  <w:r w:rsidRPr="00062C46">
                    <w:rPr>
                      <w:rFonts w:eastAsiaTheme="minorEastAsia" w:cstheme="minorHAnsi"/>
                    </w:rPr>
                    <w:lastRenderedPageBreak/>
                    <w:t>(sh noorte) õppesse saamiseks</w:t>
                  </w:r>
                </w:p>
              </w:tc>
            </w:tr>
            <w:tr w:rsidR="009D055A" w:rsidRPr="00062C46" w14:paraId="30B828F8" w14:textId="77777777" w:rsidTr="00B817A7">
              <w:tc>
                <w:tcPr>
                  <w:tcW w:w="2868" w:type="dxa"/>
                </w:tcPr>
                <w:p w14:paraId="60849530" w14:textId="50328D89" w:rsidR="009D055A" w:rsidRPr="00062C46" w:rsidRDefault="009D055A" w:rsidP="003F7CA3">
                  <w:pPr>
                    <w:rPr>
                      <w:rFonts w:eastAsiaTheme="minorEastAsia" w:cstheme="minorHAnsi"/>
                    </w:rPr>
                  </w:pPr>
                  <w:r w:rsidRPr="00062C46">
                    <w:rPr>
                      <w:rFonts w:eastAsiaTheme="minorEastAsia" w:cstheme="minorHAnsi"/>
                    </w:rPr>
                    <w:lastRenderedPageBreak/>
                    <w:t>Projekti tegevuste läbiviimine, koordineerimine, aruandlus</w:t>
                  </w:r>
                </w:p>
              </w:tc>
              <w:tc>
                <w:tcPr>
                  <w:tcW w:w="2868" w:type="dxa"/>
                </w:tcPr>
                <w:p w14:paraId="595C3651" w14:textId="7B3F0D41" w:rsidR="009D055A" w:rsidRPr="00062C46" w:rsidRDefault="009D055A" w:rsidP="003F7CA3">
                  <w:pPr>
                    <w:rPr>
                      <w:rFonts w:eastAsiaTheme="minorEastAsia" w:cstheme="minorHAnsi"/>
                    </w:rPr>
                  </w:pPr>
                  <w:r w:rsidRPr="00062C46">
                    <w:rPr>
                      <w:rFonts w:eastAsiaTheme="minorEastAsia" w:cstheme="minorHAnsi"/>
                    </w:rPr>
                    <w:t>Projekti tegevuste läbiviimine, koordineerimine, aruandlus</w:t>
                  </w:r>
                </w:p>
              </w:tc>
              <w:tc>
                <w:tcPr>
                  <w:tcW w:w="2868" w:type="dxa"/>
                </w:tcPr>
                <w:p w14:paraId="419CA023" w14:textId="535B26EB" w:rsidR="009D055A" w:rsidRPr="00062C46" w:rsidRDefault="009D055A" w:rsidP="003F7CA3">
                  <w:pPr>
                    <w:rPr>
                      <w:rFonts w:eastAsiaTheme="minorEastAsia" w:cstheme="minorHAnsi"/>
                    </w:rPr>
                  </w:pPr>
                  <w:r w:rsidRPr="00062C46">
                    <w:rPr>
                      <w:rFonts w:eastAsiaTheme="minorEastAsia" w:cstheme="minorHAnsi"/>
                    </w:rPr>
                    <w:t>Projekti tegevuste läbiviimine, koordineerimine, aruandlus</w:t>
                  </w:r>
                </w:p>
              </w:tc>
            </w:tr>
          </w:tbl>
          <w:p w14:paraId="5371A9E9" w14:textId="77777777" w:rsidR="003F7CA3" w:rsidRPr="00062C46" w:rsidRDefault="003F7CA3" w:rsidP="003F7CA3">
            <w:pPr>
              <w:spacing w:after="0"/>
              <w:rPr>
                <w:rFonts w:eastAsiaTheme="minorEastAsia" w:cstheme="minorHAnsi"/>
              </w:rPr>
            </w:pPr>
          </w:p>
          <w:p w14:paraId="3671802C" w14:textId="3D34A3BD" w:rsidR="1B8B865E" w:rsidRPr="00062C46" w:rsidRDefault="1B8B865E" w:rsidP="00BA353D">
            <w:pPr>
              <w:spacing w:after="0"/>
              <w:rPr>
                <w:rFonts w:eastAsiaTheme="minorEastAsia" w:cstheme="minorHAnsi"/>
              </w:rPr>
            </w:pPr>
          </w:p>
        </w:tc>
      </w:tr>
      <w:tr w:rsidR="1B8B865E" w:rsidRPr="00062C46" w14:paraId="5E203B04" w14:textId="77777777" w:rsidTr="3268506F">
        <w:trPr>
          <w:trHeight w:val="97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B7F3F" w14:textId="77777777" w:rsidR="1B8B865E" w:rsidRPr="00062C46" w:rsidRDefault="6F5E7BCD" w:rsidP="164172DA">
            <w:pPr>
              <w:spacing w:after="0"/>
              <w:rPr>
                <w:rFonts w:eastAsiaTheme="minorEastAsia" w:cstheme="minorHAnsi"/>
              </w:rPr>
            </w:pPr>
            <w:r w:rsidRPr="00062C46">
              <w:rPr>
                <w:rFonts w:eastAsiaTheme="minorEastAsia" w:cstheme="minorHAnsi"/>
              </w:rPr>
              <w:lastRenderedPageBreak/>
              <w:t xml:space="preserve">  </w:t>
            </w:r>
            <w:r w:rsidR="53E0F3E7" w:rsidRPr="00062C46">
              <w:rPr>
                <w:rFonts w:eastAsiaTheme="minorEastAsia" w:cstheme="minorHAnsi"/>
              </w:rPr>
              <w:t>7</w:t>
            </w:r>
            <w:r w:rsidR="7A8CAF05" w:rsidRPr="00062C46">
              <w:rPr>
                <w:rFonts w:eastAsiaTheme="minorEastAsia" w:cstheme="minorHAnsi"/>
              </w:rPr>
              <w:t>. Mõõdetav tulemus</w:t>
            </w:r>
            <w:r w:rsidR="17362B34" w:rsidRPr="00062C46">
              <w:rPr>
                <w:rFonts w:eastAsiaTheme="minorEastAsia" w:cstheme="minorHAnsi"/>
              </w:rPr>
              <w:t>,</w:t>
            </w:r>
            <w:r w:rsidR="5F242E78" w:rsidRPr="00062C46">
              <w:rPr>
                <w:rFonts w:eastAsiaTheme="minorEastAsia" w:cstheme="minorHAnsi"/>
              </w:rPr>
              <w:t xml:space="preserve"> milleni õppekava uuendamisel jõutakse</w:t>
            </w:r>
            <w:r w:rsidR="61BD8973" w:rsidRPr="00062C46">
              <w:rPr>
                <w:rFonts w:eastAsiaTheme="minorEastAsia" w:cstheme="minorHAnsi"/>
              </w:rPr>
              <w:t xml:space="preserve"> </w:t>
            </w:r>
            <w:r w:rsidR="087D4001" w:rsidRPr="00062C46">
              <w:rPr>
                <w:rFonts w:eastAsiaTheme="minorEastAsia" w:cstheme="minorHAnsi"/>
              </w:rPr>
              <w:t>hiljemalt 30.04.2028</w:t>
            </w:r>
          </w:p>
          <w:p w14:paraId="5FF43EC7" w14:textId="4E678102" w:rsidR="00B20528" w:rsidRPr="00062C46" w:rsidRDefault="002C5FDF" w:rsidP="002C5FDF">
            <w:pPr>
              <w:spacing w:after="0"/>
              <w:rPr>
                <w:rFonts w:eastAsiaTheme="minorEastAsia" w:cstheme="minorHAnsi"/>
              </w:rPr>
            </w:pPr>
            <w:r>
              <w:rPr>
                <w:rFonts w:eastAsiaTheme="minorEastAsia" w:cstheme="minorHAnsi"/>
              </w:rPr>
              <w:t>Tegevusjuhendaja</w:t>
            </w:r>
            <w:r w:rsidR="00B20528" w:rsidRPr="00062C46">
              <w:rPr>
                <w:rFonts w:eastAsiaTheme="minorEastAsia" w:cstheme="minorHAnsi"/>
              </w:rPr>
              <w:t xml:space="preserve">, tase 4 õppekava töökohapõhise õppe moodulite rakenduskava on </w:t>
            </w:r>
            <w:r>
              <w:rPr>
                <w:rFonts w:eastAsiaTheme="minorEastAsia" w:cstheme="minorHAnsi"/>
              </w:rPr>
              <w:t>välja töötatud</w:t>
            </w:r>
            <w:r w:rsidR="00B20528" w:rsidRPr="00062C46">
              <w:rPr>
                <w:rFonts w:eastAsiaTheme="minorEastAsia" w:cstheme="minorHAnsi"/>
              </w:rPr>
              <w:t xml:space="preserve"> ja kinnitatud direktori käskkirjaga ning on avatud õpilaste vastuvõtt uuendatud õppekavale. Eriala õppebaas on kaasajastatud vastavalt rakenduskavale ning õpetajad ja praktikajuhendajad on koolitatud uuenduste osas.</w:t>
            </w:r>
          </w:p>
        </w:tc>
      </w:tr>
      <w:tr w:rsidR="1B8B865E" w:rsidRPr="00062C46" w14:paraId="4B729C75" w14:textId="77777777" w:rsidTr="3268506F">
        <w:trPr>
          <w:trHeight w:val="990"/>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525DB" w14:textId="0BEFA1D7" w:rsidR="1B8B865E" w:rsidRPr="00062C46" w:rsidRDefault="7A8CAF05" w:rsidP="30D4BC50">
            <w:pPr>
              <w:spacing w:after="0"/>
              <w:ind w:right="238"/>
              <w:rPr>
                <w:rFonts w:eastAsiaTheme="minorEastAsia" w:cstheme="minorHAnsi"/>
              </w:rPr>
            </w:pPr>
            <w:r w:rsidRPr="00062C46">
              <w:rPr>
                <w:rFonts w:eastAsiaTheme="minorEastAsia" w:cstheme="minorHAnsi"/>
              </w:rPr>
              <w:t xml:space="preserve">  </w:t>
            </w:r>
            <w:r w:rsidR="4BEDE6FE" w:rsidRPr="00062C46">
              <w:rPr>
                <w:rFonts w:eastAsiaTheme="minorEastAsia" w:cstheme="minorHAnsi"/>
              </w:rPr>
              <w:t>8</w:t>
            </w:r>
            <w:r w:rsidRPr="00062C46">
              <w:rPr>
                <w:rFonts w:eastAsiaTheme="minorEastAsia" w:cstheme="minorHAnsi"/>
              </w:rPr>
              <w:t xml:space="preserve">. Taotlusvormiga </w:t>
            </w:r>
            <w:r w:rsidR="3691DA20" w:rsidRPr="00062C46">
              <w:rPr>
                <w:rFonts w:eastAsiaTheme="minorEastAsia" w:cstheme="minorHAnsi"/>
              </w:rPr>
              <w:t xml:space="preserve">kinnitab taotleja </w:t>
            </w:r>
            <w:r w:rsidRPr="00062C46">
              <w:rPr>
                <w:rFonts w:eastAsiaTheme="minorEastAsia" w:cstheme="minorHAnsi"/>
              </w:rPr>
              <w:t>vastavust järgmistele tingimustele:</w:t>
            </w:r>
          </w:p>
          <w:p w14:paraId="60D9D614" w14:textId="60D99832" w:rsidR="1B8B865E" w:rsidRPr="00062C46" w:rsidRDefault="1B8B865E" w:rsidP="1B8B865E">
            <w:pPr>
              <w:spacing w:after="0"/>
              <w:ind w:right="238"/>
              <w:rPr>
                <w:rFonts w:eastAsiaTheme="minorEastAsia" w:cstheme="minorHAnsi"/>
              </w:rPr>
            </w:pPr>
            <w:r w:rsidRPr="00062C46">
              <w:rPr>
                <w:rFonts w:eastAsiaTheme="minorEastAsia" w:cstheme="minorHAnsi"/>
                <w:lang w:val="nb-NO"/>
              </w:rPr>
              <w:t xml:space="preserve"> </w:t>
            </w: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7153"/>
              <w:gridCol w:w="736"/>
              <w:gridCol w:w="709"/>
            </w:tblGrid>
            <w:tr w:rsidR="1B8B865E" w:rsidRPr="00062C46" w14:paraId="18FEF717" w14:textId="77777777" w:rsidTr="00E80822">
              <w:trPr>
                <w:trHeight w:val="611"/>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821A6" w14:textId="40A31D6B" w:rsidR="1B8B865E" w:rsidRPr="00062C46" w:rsidRDefault="1B8B865E" w:rsidP="1B8B865E">
                  <w:pPr>
                    <w:rPr>
                      <w:rFonts w:eastAsiaTheme="minorEastAsia" w:cstheme="minorHAnsi"/>
                    </w:rPr>
                  </w:pP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8DA084" w14:textId="1B836682" w:rsidR="7180D3AC" w:rsidRPr="00062C46" w:rsidRDefault="7180D3AC" w:rsidP="1B8B865E">
                  <w:pPr>
                    <w:jc w:val="center"/>
                    <w:rPr>
                      <w:rFonts w:eastAsiaTheme="minorEastAsia" w:cstheme="minorHAnsi"/>
                    </w:rPr>
                  </w:pPr>
                  <w:r w:rsidRPr="00062C46">
                    <w:rPr>
                      <w:rFonts w:eastAsiaTheme="minorEastAsia" w:cstheme="minorHAnsi"/>
                    </w:rPr>
                    <w:t>JAH</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505B8" w14:textId="063378B1" w:rsidR="7180D3AC" w:rsidRPr="00062C46" w:rsidRDefault="7180D3AC" w:rsidP="1B8B865E">
                  <w:pPr>
                    <w:jc w:val="center"/>
                    <w:rPr>
                      <w:rFonts w:eastAsiaTheme="minorEastAsia" w:cstheme="minorHAnsi"/>
                      <w:lang w:val="en-US"/>
                    </w:rPr>
                  </w:pPr>
                  <w:r w:rsidRPr="00062C46">
                    <w:rPr>
                      <w:rFonts w:eastAsiaTheme="minorEastAsia" w:cstheme="minorHAnsi"/>
                      <w:lang w:val="en-US"/>
                    </w:rPr>
                    <w:t>EI</w:t>
                  </w:r>
                </w:p>
              </w:tc>
            </w:tr>
            <w:tr w:rsidR="1B8B865E" w:rsidRPr="00062C46" w14:paraId="163F485E"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CAF59" w14:textId="2470BB87" w:rsidR="454C0ADC" w:rsidRPr="00062C46" w:rsidRDefault="25E846BB" w:rsidP="164172DA">
                  <w:pPr>
                    <w:spacing w:before="33" w:after="0"/>
                    <w:rPr>
                      <w:rFonts w:eastAsiaTheme="minorEastAsia" w:cstheme="minorHAnsi"/>
                    </w:rPr>
                  </w:pPr>
                  <w:r w:rsidRPr="00062C46">
                    <w:rPr>
                      <w:rFonts w:eastAsiaTheme="minorEastAsia" w:cstheme="minorHAnsi"/>
                    </w:rPr>
                    <w:t>H</w:t>
                  </w:r>
                  <w:r w:rsidR="7C7B2FC5" w:rsidRPr="00062C46">
                    <w:rPr>
                      <w:rFonts w:eastAsiaTheme="minorEastAsia" w:cstheme="minorHAnsi"/>
                    </w:rPr>
                    <w:t xml:space="preserve">aridusasutus </w:t>
                  </w:r>
                  <w:r w:rsidR="2F05615C" w:rsidRPr="00062C46">
                    <w:rPr>
                      <w:rFonts w:eastAsiaTheme="minorEastAsia" w:cstheme="minorHAnsi"/>
                    </w:rPr>
                    <w:t xml:space="preserve">õpetab </w:t>
                  </w:r>
                  <w:r w:rsidR="4DD03BF9" w:rsidRPr="00062C46">
                    <w:rPr>
                      <w:rFonts w:eastAsiaTheme="minorEastAsia" w:cstheme="minorHAnsi"/>
                    </w:rPr>
                    <w:t xml:space="preserve">sotsiaaltöö ja nõustamise </w:t>
                  </w:r>
                  <w:r w:rsidR="50B481CC" w:rsidRPr="00062C46">
                    <w:rPr>
                      <w:rFonts w:eastAsiaTheme="minorEastAsia" w:cstheme="minorHAnsi"/>
                    </w:rPr>
                    <w:t>õppekavarühma õppekava</w:t>
                  </w:r>
                </w:p>
                <w:p w14:paraId="2ED98891" w14:textId="2A7B5B10" w:rsidR="0A2A68A4" w:rsidRPr="00062C46" w:rsidRDefault="0A2A68A4" w:rsidP="30D4BC50">
                  <w:pPr>
                    <w:spacing w:before="33" w:after="0"/>
                    <w:rPr>
                      <w:rFonts w:eastAsiaTheme="minorEastAsia" w:cstheme="minorHAnsi"/>
                    </w:rPr>
                  </w:pP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D997A" w14:textId="0DA3789A" w:rsidR="1B8B865E" w:rsidRPr="00062C46" w:rsidRDefault="00B20528" w:rsidP="1B8B865E">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74F94" w14:textId="0F33D480" w:rsidR="1B8B865E" w:rsidRPr="00062C46" w:rsidRDefault="1B8B865E" w:rsidP="1B8B865E">
                  <w:pPr>
                    <w:spacing w:after="0"/>
                    <w:jc w:val="center"/>
                    <w:rPr>
                      <w:rFonts w:eastAsiaTheme="minorEastAsia" w:cstheme="minorHAnsi"/>
                    </w:rPr>
                  </w:pPr>
                  <w:r w:rsidRPr="00062C46">
                    <w:rPr>
                      <w:rFonts w:eastAsiaTheme="minorEastAsia" w:cstheme="minorHAnsi"/>
                    </w:rPr>
                    <w:t xml:space="preserve"> </w:t>
                  </w:r>
                </w:p>
              </w:tc>
            </w:tr>
            <w:tr w:rsidR="00EE072F" w:rsidRPr="00062C46" w14:paraId="60DE6AE6"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12CF5" w14:textId="736DE25D" w:rsidR="00EE072F" w:rsidRPr="00062C46" w:rsidDel="007D6EAD" w:rsidRDefault="71EE9953" w:rsidP="164172DA">
                  <w:pPr>
                    <w:spacing w:before="33" w:after="0"/>
                    <w:rPr>
                      <w:rFonts w:eastAsiaTheme="minorEastAsia" w:cstheme="minorHAnsi"/>
                    </w:rPr>
                  </w:pPr>
                  <w:r w:rsidRPr="00062C46">
                    <w:rPr>
                      <w:rFonts w:eastAsiaTheme="minorEastAsia" w:cstheme="minorHAnsi"/>
                    </w:rPr>
                    <w:t>Jah</w:t>
                  </w:r>
                  <w:r w:rsidR="77F49174" w:rsidRPr="00062C46">
                    <w:rPr>
                      <w:rFonts w:eastAsiaTheme="minorEastAsia" w:cstheme="minorHAnsi"/>
                    </w:rPr>
                    <w:t>-</w:t>
                  </w:r>
                  <w:r w:rsidRPr="00062C46">
                    <w:rPr>
                      <w:rFonts w:eastAsiaTheme="minorEastAsia" w:cstheme="minorHAnsi"/>
                    </w:rPr>
                    <w:t xml:space="preserve">vastuse korral lisa </w:t>
                  </w:r>
                  <w:r w:rsidR="52AC9823" w:rsidRPr="00062C46">
                    <w:rPr>
                      <w:rFonts w:eastAsiaTheme="minorEastAsia" w:cstheme="minorHAnsi"/>
                    </w:rPr>
                    <w:t xml:space="preserve"> </w:t>
                  </w:r>
                  <w:r w:rsidRPr="00062C46">
                    <w:rPr>
                      <w:rFonts w:eastAsiaTheme="minorEastAsia" w:cstheme="minorHAnsi"/>
                    </w:rPr>
                    <w:t>EHIS õppekava koodiga</w:t>
                  </w:r>
                </w:p>
              </w:tc>
              <w:tc>
                <w:tcPr>
                  <w:tcW w:w="1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CB5FD" w14:textId="4135B15E" w:rsidR="00EE072F" w:rsidRPr="00062C46" w:rsidRDefault="002C5FDF" w:rsidP="164172DA">
                  <w:pPr>
                    <w:spacing w:after="0"/>
                    <w:jc w:val="center"/>
                    <w:rPr>
                      <w:rFonts w:eastAsiaTheme="minorEastAsia" w:cstheme="minorHAnsi"/>
                    </w:rPr>
                  </w:pPr>
                  <w:r w:rsidRPr="002C5FDF">
                    <w:rPr>
                      <w:rFonts w:eastAsiaTheme="minorEastAsia" w:cstheme="minorHAnsi"/>
                    </w:rPr>
                    <w:t>257665</w:t>
                  </w:r>
                </w:p>
              </w:tc>
            </w:tr>
            <w:tr w:rsidR="00FF1590" w:rsidRPr="00062C46" w14:paraId="1C7871AE"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07309B" w14:textId="3330003C" w:rsidR="00FF1590" w:rsidRPr="00062C46" w:rsidDel="007D6EAD" w:rsidRDefault="7FAF20CC" w:rsidP="164172DA">
                  <w:pPr>
                    <w:spacing w:before="33" w:after="0"/>
                    <w:rPr>
                      <w:rFonts w:eastAsiaTheme="minorEastAsia" w:cstheme="minorHAnsi"/>
                    </w:rPr>
                  </w:pPr>
                  <w:r w:rsidRPr="00062C46">
                    <w:rPr>
                      <w:rFonts w:eastAsiaTheme="minorEastAsia" w:cstheme="minorHAnsi"/>
                    </w:rPr>
                    <w:t>Haridusasutus viib läbi töökohapõhist hooldustöötaja ja tegevusjuhendaja õppekava alust õpet</w:t>
                  </w: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07E01" w14:textId="06A18FDB" w:rsidR="00FF1590" w:rsidRPr="00062C46" w:rsidRDefault="00B20528" w:rsidP="164172DA">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4EC215" w14:textId="77777777" w:rsidR="00FF1590" w:rsidRPr="00062C46" w:rsidRDefault="00FF1590" w:rsidP="164172DA">
                  <w:pPr>
                    <w:spacing w:after="0"/>
                    <w:jc w:val="center"/>
                    <w:rPr>
                      <w:rFonts w:eastAsiaTheme="minorEastAsia" w:cstheme="minorHAnsi"/>
                    </w:rPr>
                  </w:pPr>
                </w:p>
              </w:tc>
            </w:tr>
            <w:tr w:rsidR="001B7602" w:rsidRPr="00062C46" w14:paraId="5F8EB7C4"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3B3775" w14:textId="68F6DA25" w:rsidR="001B7602" w:rsidRPr="00062C46" w:rsidRDefault="21378005" w:rsidP="164172DA">
                  <w:pPr>
                    <w:spacing w:before="33" w:after="0"/>
                    <w:rPr>
                      <w:rFonts w:eastAsiaTheme="minorEastAsia" w:cstheme="minorHAnsi"/>
                    </w:rPr>
                  </w:pPr>
                  <w:r w:rsidRPr="00062C46">
                    <w:rPr>
                      <w:rFonts w:eastAsiaTheme="minorEastAsia" w:cstheme="minorHAnsi"/>
                    </w:rPr>
                    <w:t>Jah</w:t>
                  </w:r>
                  <w:r w:rsidR="5D0C7D86" w:rsidRPr="00062C46">
                    <w:rPr>
                      <w:rFonts w:eastAsiaTheme="minorEastAsia" w:cstheme="minorHAnsi"/>
                    </w:rPr>
                    <w:t>-</w:t>
                  </w:r>
                  <w:r w:rsidRPr="00062C46">
                    <w:rPr>
                      <w:rFonts w:eastAsiaTheme="minorEastAsia" w:cstheme="minorHAnsi"/>
                    </w:rPr>
                    <w:t xml:space="preserve">vastuse korral lisa </w:t>
                  </w:r>
                  <w:r w:rsidR="52AC9823" w:rsidRPr="00062C46">
                    <w:rPr>
                      <w:rFonts w:eastAsiaTheme="minorEastAsia" w:cstheme="minorHAnsi"/>
                    </w:rPr>
                    <w:t xml:space="preserve"> </w:t>
                  </w:r>
                  <w:r w:rsidRPr="00062C46">
                    <w:rPr>
                      <w:rFonts w:eastAsiaTheme="minorEastAsia" w:cstheme="minorHAnsi"/>
                    </w:rPr>
                    <w:t>EHIS õppekava koodiga</w:t>
                  </w:r>
                </w:p>
              </w:tc>
              <w:tc>
                <w:tcPr>
                  <w:tcW w:w="1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A7171" w14:textId="598CD151" w:rsidR="001B7602" w:rsidRPr="00062C46" w:rsidRDefault="002C5FDF" w:rsidP="164172DA">
                  <w:pPr>
                    <w:spacing w:after="0"/>
                    <w:jc w:val="center"/>
                    <w:rPr>
                      <w:rFonts w:eastAsiaTheme="minorEastAsia" w:cstheme="minorHAnsi"/>
                    </w:rPr>
                  </w:pPr>
                  <w:r w:rsidRPr="002C5FDF">
                    <w:rPr>
                      <w:rFonts w:eastAsiaTheme="minorEastAsia" w:cstheme="minorHAnsi"/>
                    </w:rPr>
                    <w:t>257665</w:t>
                  </w:r>
                </w:p>
              </w:tc>
            </w:tr>
            <w:tr w:rsidR="001B7602" w:rsidRPr="00062C46" w14:paraId="1119415C"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45B609" w14:textId="11C6E02F" w:rsidR="001B7602" w:rsidRPr="00062C46" w:rsidRDefault="5175A708" w:rsidP="164172DA">
                  <w:pPr>
                    <w:spacing w:before="33" w:after="0"/>
                    <w:rPr>
                      <w:rFonts w:eastAsiaTheme="minorEastAsia" w:cstheme="minorHAnsi"/>
                    </w:rPr>
                  </w:pPr>
                  <w:r w:rsidRPr="00062C46">
                    <w:rPr>
                      <w:rFonts w:eastAsiaTheme="minorEastAsia" w:cstheme="minorHAnsi"/>
                    </w:rPr>
                    <w:t>Jõuab avab uuendatud õppekava vastuvõtuks hiljemalt 2028/2029. õppeaasta sügissemestriks.</w:t>
                  </w: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56F9A" w14:textId="1C87C018" w:rsidR="001B7602" w:rsidRPr="00062C46" w:rsidRDefault="00B20528" w:rsidP="164172DA">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75C36" w14:textId="77777777" w:rsidR="001B7602" w:rsidRPr="00062C46" w:rsidRDefault="001B7602" w:rsidP="164172DA">
                  <w:pPr>
                    <w:spacing w:after="0"/>
                    <w:jc w:val="center"/>
                    <w:rPr>
                      <w:rFonts w:eastAsiaTheme="minorEastAsia" w:cstheme="minorHAnsi"/>
                    </w:rPr>
                  </w:pPr>
                </w:p>
              </w:tc>
            </w:tr>
            <w:tr w:rsidR="1B8B865E" w:rsidRPr="00062C46" w14:paraId="342D990C" w14:textId="77777777" w:rsidTr="00E80822">
              <w:trPr>
                <w:trHeight w:val="705"/>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ED65FA" w14:textId="1E42AFA5" w:rsidR="363A5084" w:rsidRPr="00062C46" w:rsidRDefault="63DA97D4" w:rsidP="1B8B865E">
                  <w:pPr>
                    <w:widowControl w:val="0"/>
                    <w:spacing w:before="3"/>
                    <w:rPr>
                      <w:rFonts w:eastAsia="Arial" w:cstheme="minorHAnsi"/>
                      <w:color w:val="000000" w:themeColor="text1"/>
                    </w:rPr>
                  </w:pPr>
                  <w:r w:rsidRPr="00062C46">
                    <w:rPr>
                      <w:rFonts w:eastAsia="Arial" w:cstheme="minorHAnsi"/>
                      <w:color w:val="000000" w:themeColor="text1"/>
                    </w:rPr>
                    <w:t xml:space="preserve">Taotleja </w:t>
                  </w:r>
                  <w:r w:rsidR="4FDDE4C1" w:rsidRPr="00062C46">
                    <w:rPr>
                      <w:rFonts w:eastAsia="Arial" w:cstheme="minorHAnsi"/>
                      <w:color w:val="000000" w:themeColor="text1"/>
                    </w:rPr>
                    <w:t>on tutvu</w:t>
                  </w:r>
                  <w:r w:rsidR="208DF6F4" w:rsidRPr="00062C46">
                    <w:rPr>
                      <w:rFonts w:eastAsia="Arial" w:cstheme="minorHAnsi"/>
                      <w:color w:val="000000" w:themeColor="text1"/>
                    </w:rPr>
                    <w:t>n</w:t>
                  </w:r>
                  <w:r w:rsidR="4FDDE4C1" w:rsidRPr="00062C46">
                    <w:rPr>
                      <w:rFonts w:eastAsia="Arial" w:cstheme="minorHAnsi"/>
                      <w:color w:val="000000" w:themeColor="text1"/>
                    </w:rPr>
                    <w:t>ud</w:t>
                  </w:r>
                  <w:r w:rsidR="227013FA" w:rsidRPr="00062C46">
                    <w:rPr>
                      <w:rFonts w:eastAsia="Arial" w:cstheme="minorHAnsi"/>
                      <w:color w:val="000000" w:themeColor="text1"/>
                    </w:rPr>
                    <w:t xml:space="preserve"> õppekavade uuendamise tingimustes välja toodud kriteeriumitega (kõrghariduse õppekavade </w:t>
                  </w:r>
                  <w:r w:rsidR="39918AF1" w:rsidRPr="00062C46">
                    <w:rPr>
                      <w:rFonts w:eastAsia="Arial" w:cstheme="minorHAnsi"/>
                      <w:color w:val="000000" w:themeColor="text1"/>
                    </w:rPr>
                    <w:t xml:space="preserve">uuendamise tingimuste </w:t>
                  </w:r>
                  <w:r w:rsidR="227013FA" w:rsidRPr="00062C46">
                    <w:rPr>
                      <w:rFonts w:eastAsia="Arial" w:cstheme="minorHAnsi"/>
                      <w:color w:val="000000" w:themeColor="text1"/>
                    </w:rPr>
                    <w:t>puhul kriteeriumid a, b, c, d ja kutsehariduse õppekavade</w:t>
                  </w:r>
                  <w:r w:rsidR="66F18A94" w:rsidRPr="00062C46">
                    <w:rPr>
                      <w:rFonts w:eastAsia="Arial" w:cstheme="minorHAnsi"/>
                      <w:color w:val="000000" w:themeColor="text1"/>
                    </w:rPr>
                    <w:t xml:space="preserve"> uuendamise tingimuste</w:t>
                  </w:r>
                  <w:r w:rsidR="227013FA" w:rsidRPr="00062C46">
                    <w:rPr>
                      <w:rFonts w:eastAsia="Arial" w:cstheme="minorHAnsi"/>
                      <w:color w:val="000000" w:themeColor="text1"/>
                    </w:rPr>
                    <w:t xml:space="preserve"> puhul</w:t>
                  </w:r>
                  <w:r w:rsidR="4FDDE4C1" w:rsidRPr="00062C46">
                    <w:rPr>
                      <w:rFonts w:eastAsia="Arial" w:cstheme="minorHAnsi"/>
                      <w:color w:val="000000" w:themeColor="text1"/>
                    </w:rPr>
                    <w:t xml:space="preserve"> </w:t>
                  </w:r>
                  <w:r w:rsidR="06A0DDCC" w:rsidRPr="00062C46">
                    <w:rPr>
                      <w:rFonts w:eastAsia="Arial" w:cstheme="minorHAnsi"/>
                      <w:color w:val="000000" w:themeColor="text1"/>
                    </w:rPr>
                    <w:t>kriteeriumid a, b, c) ja lähtub õppekava(de) uuendamisel tingimustes toodud kriteeriumist.</w:t>
                  </w: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CF495" w14:textId="1EE10F32" w:rsidR="1B8B865E" w:rsidRPr="00062C46" w:rsidRDefault="00B20528" w:rsidP="1B8B865E">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26C885" w14:textId="767E5BDB" w:rsidR="1B8B865E" w:rsidRPr="00062C46" w:rsidRDefault="1B8B865E" w:rsidP="1B8B865E">
                  <w:pPr>
                    <w:spacing w:after="0"/>
                    <w:jc w:val="center"/>
                    <w:rPr>
                      <w:rFonts w:eastAsiaTheme="minorEastAsia" w:cstheme="minorHAnsi"/>
                    </w:rPr>
                  </w:pPr>
                  <w:r w:rsidRPr="00062C46">
                    <w:rPr>
                      <w:rFonts w:eastAsiaTheme="minorEastAsia" w:cstheme="minorHAnsi"/>
                    </w:rPr>
                    <w:t xml:space="preserve"> </w:t>
                  </w:r>
                </w:p>
              </w:tc>
            </w:tr>
          </w:tbl>
          <w:p w14:paraId="17116DE1" w14:textId="5E30E319" w:rsidR="1B8B865E" w:rsidRPr="00062C46" w:rsidRDefault="1B8B865E" w:rsidP="1B8B865E">
            <w:pPr>
              <w:rPr>
                <w:rFonts w:cstheme="minorHAnsi"/>
              </w:rPr>
            </w:pPr>
          </w:p>
        </w:tc>
      </w:tr>
      <w:tr w:rsidR="1B8B865E" w:rsidRPr="00062C46" w14:paraId="50558736"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07C7D9" w14:textId="77777777" w:rsidR="1B8B865E" w:rsidRPr="00062C46" w:rsidRDefault="7BCCA111" w:rsidP="30D4BC50">
            <w:pPr>
              <w:spacing w:after="0"/>
              <w:ind w:left="107" w:right="361"/>
              <w:rPr>
                <w:rFonts w:eastAsiaTheme="minorEastAsia" w:cstheme="minorHAnsi"/>
              </w:rPr>
            </w:pPr>
            <w:r w:rsidRPr="00062C46">
              <w:rPr>
                <w:rFonts w:eastAsiaTheme="minorEastAsia" w:cstheme="minorHAnsi"/>
              </w:rPr>
              <w:t>9</w:t>
            </w:r>
            <w:r w:rsidR="7A8CAF05" w:rsidRPr="00062C46">
              <w:rPr>
                <w:rFonts w:eastAsiaTheme="minorEastAsia" w:cstheme="minorHAnsi"/>
              </w:rPr>
              <w:t xml:space="preserve">. </w:t>
            </w:r>
            <w:r w:rsidR="4A5A47FA" w:rsidRPr="00062C46">
              <w:rPr>
                <w:rFonts w:eastAsiaTheme="minorEastAsia" w:cstheme="minorHAnsi"/>
              </w:rPr>
              <w:t>Kas ja kuidas olete planeerinud nimetatud tegevuste jätkusuutlikkuse peale kirjeldatud elluviimise perioodi? Kirjeldage.</w:t>
            </w:r>
            <w:r w:rsidR="00852BAD" w:rsidRPr="00062C46">
              <w:rPr>
                <w:rFonts w:eastAsiaTheme="minorEastAsia" w:cstheme="minorHAnsi"/>
              </w:rPr>
              <w:t xml:space="preserve"> </w:t>
            </w:r>
          </w:p>
          <w:p w14:paraId="6B5767C7" w14:textId="38E05902"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 xml:space="preserve">Projekti raames </w:t>
            </w:r>
            <w:r w:rsidR="002C5FDF">
              <w:rPr>
                <w:rFonts w:eastAsia="Times New Roman" w:cstheme="minorHAnsi"/>
                <w:lang w:eastAsia="et-EE"/>
              </w:rPr>
              <w:t>välja töötatud</w:t>
            </w:r>
            <w:r w:rsidRPr="00062C46">
              <w:rPr>
                <w:rFonts w:eastAsia="Times New Roman" w:cstheme="minorHAnsi"/>
                <w:lang w:eastAsia="et-EE"/>
              </w:rPr>
              <w:t xml:space="preserve"> </w:t>
            </w:r>
            <w:r w:rsidR="002C5FDF">
              <w:rPr>
                <w:rFonts w:eastAsia="Times New Roman" w:cstheme="minorHAnsi"/>
                <w:lang w:eastAsia="et-EE"/>
              </w:rPr>
              <w:t>tegevusjuhendaja</w:t>
            </w:r>
            <w:r w:rsidRPr="00062C46">
              <w:rPr>
                <w:rFonts w:eastAsia="Times New Roman" w:cstheme="minorHAnsi"/>
                <w:lang w:eastAsia="et-EE"/>
              </w:rPr>
              <w:t xml:space="preserve">, tase 4 õppekava </w:t>
            </w:r>
            <w:r w:rsidR="002C5FDF">
              <w:rPr>
                <w:rFonts w:eastAsia="Times New Roman" w:cstheme="minorHAnsi"/>
                <w:lang w:eastAsia="et-EE"/>
              </w:rPr>
              <w:t xml:space="preserve">töökohapõhise õppe </w:t>
            </w:r>
            <w:r w:rsidRPr="00062C46">
              <w:rPr>
                <w:rFonts w:eastAsia="Times New Roman" w:cstheme="minorHAnsi"/>
                <w:lang w:eastAsia="et-EE"/>
              </w:rPr>
              <w:t>rakendus</w:t>
            </w:r>
            <w:r w:rsidR="006F561B">
              <w:rPr>
                <w:rFonts w:eastAsia="Times New Roman" w:cstheme="minorHAnsi"/>
                <w:lang w:eastAsia="et-EE"/>
              </w:rPr>
              <w:t xml:space="preserve">kava </w:t>
            </w:r>
            <w:r w:rsidRPr="00062C46">
              <w:rPr>
                <w:rFonts w:eastAsia="Times New Roman" w:cstheme="minorHAnsi"/>
                <w:lang w:eastAsia="et-EE"/>
              </w:rPr>
              <w:t xml:space="preserve">kinnitatakse direktori käskkirjaga ning integreeritakse kooli tavapärasesse õppetöö korraldusse. See tagab, et projekti käigus </w:t>
            </w:r>
            <w:r w:rsidR="002C5FDF">
              <w:rPr>
                <w:rFonts w:eastAsia="Times New Roman" w:cstheme="minorHAnsi"/>
                <w:lang w:eastAsia="et-EE"/>
              </w:rPr>
              <w:t>välja töötatud</w:t>
            </w:r>
            <w:r w:rsidRPr="00062C46">
              <w:rPr>
                <w:rFonts w:eastAsia="Times New Roman" w:cstheme="minorHAnsi"/>
                <w:lang w:eastAsia="et-EE"/>
              </w:rPr>
              <w:t xml:space="preserve"> moodulite sisu ja hindamise põhimõtted jäävad püsivalt kasutusse ning õppetöö toimub ka edaspidi vastavalt </w:t>
            </w:r>
            <w:r w:rsidR="002C5FDF">
              <w:rPr>
                <w:rFonts w:eastAsia="Times New Roman" w:cstheme="minorHAnsi"/>
                <w:lang w:eastAsia="et-EE"/>
              </w:rPr>
              <w:t>välja töötatud rakenduskavale</w:t>
            </w:r>
            <w:r w:rsidRPr="00062C46">
              <w:rPr>
                <w:rFonts w:eastAsia="Times New Roman" w:cstheme="minorHAnsi"/>
                <w:lang w:eastAsia="et-EE"/>
              </w:rPr>
              <w:t>.</w:t>
            </w:r>
          </w:p>
          <w:p w14:paraId="13353568" w14:textId="5E8ACC23"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 xml:space="preserve">Projekti käigus täiendatud õppebaas (õppevahendid ja -keskkond) jääb kooli kasutusse ning toetab õppijate praktiliste oskuste arendamist ka pärast projekti lõppu. </w:t>
            </w:r>
            <w:r w:rsidRPr="00062C46">
              <w:rPr>
                <w:rFonts w:eastAsia="Times New Roman" w:cstheme="minorHAnsi"/>
                <w:lang w:eastAsia="et-EE"/>
              </w:rPr>
              <w:lastRenderedPageBreak/>
              <w:t>Õppevahendite kasutamine on kavandatud osana õppetööst ning nende hooldus ja vajadusel täiendamine toimub kooli tavapärastest eelarvevahenditest.</w:t>
            </w:r>
          </w:p>
          <w:p w14:paraId="7B4E90D9" w14:textId="6C26DCE8"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Õpetajate ja praktikajuhendajate koolitamine projekti perioodil suurendab õppe läbiviijate erialast pädevust ning võimaldab neil rakendada uusi teadmisi ja metoodikaid ka edaspidi. Koolitatud õpetajad ja praktikajuhendajad toimivad omakorda teadmiste edasiandjatena kolleegidele ning uutele praktikajuhendajatele. Lisaks jätkab kool edaspidi õpetajate ja praktikajuhendajate koolitamist tavapärastest eelarvevahenditest.</w:t>
            </w:r>
          </w:p>
          <w:p w14:paraId="1017CC45" w14:textId="21E12CF6"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Projekti raames loodud ja tugevdatud koostöö tööandjate, katusorganisatsioonide ja teiste õppeasutustega jätkub ka pärast projekti lõppu. Tekkinud partnerlus toetab töökohapõhise õppe jätkuvat läbiviimist, praktikakohtade pakkumist ning õppekava pidevat ajakohastamist vastavalt töömaailma vajadustele.</w:t>
            </w:r>
          </w:p>
          <w:p w14:paraId="7C043B38" w14:textId="2FE106E3"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Teavitustegevuste ja võrgustikutöö tulemusel loodud kontaktid tööandjate ja sihtrühmadega aitavad kaasa õppijate kaasamisele erialasse ning toetavad sotsiaalvaldkonna tööjõu järelkasvu.</w:t>
            </w:r>
          </w:p>
          <w:p w14:paraId="028F05F1" w14:textId="22221E7D"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 xml:space="preserve">Projekti tulemuste kasutamine õppeasutuse igapäevases tegevuses, koolitatud personali olemasolu ning toimiv koostöövõrgustik tööandjatega tagab tegevuste jätkusuutlikkuse ka pärast projekti </w:t>
            </w:r>
            <w:proofErr w:type="spellStart"/>
            <w:r w:rsidRPr="00062C46">
              <w:rPr>
                <w:rFonts w:eastAsia="Times New Roman" w:cstheme="minorHAnsi"/>
                <w:lang w:eastAsia="et-EE"/>
              </w:rPr>
              <w:t>rahastusperioodi</w:t>
            </w:r>
            <w:proofErr w:type="spellEnd"/>
            <w:r w:rsidRPr="00062C46">
              <w:rPr>
                <w:rFonts w:eastAsia="Times New Roman" w:cstheme="minorHAnsi"/>
                <w:lang w:eastAsia="et-EE"/>
              </w:rPr>
              <w:t xml:space="preserve"> lõppu.</w:t>
            </w:r>
          </w:p>
        </w:tc>
      </w:tr>
    </w:tbl>
    <w:p w14:paraId="653E6AFA" w14:textId="73965744" w:rsidR="009A2C3B" w:rsidRPr="00062C46" w:rsidRDefault="7FEC0549" w:rsidP="1B8B865E">
      <w:pPr>
        <w:rPr>
          <w:rFonts w:eastAsiaTheme="minorEastAsia" w:cstheme="minorHAnsi"/>
          <w:color w:val="000000" w:themeColor="text1"/>
        </w:rPr>
      </w:pPr>
      <w:r w:rsidRPr="00062C46">
        <w:rPr>
          <w:rFonts w:eastAsiaTheme="minorEastAsia" w:cstheme="minorHAnsi"/>
          <w:b/>
          <w:bCs/>
          <w:color w:val="000000" w:themeColor="text1"/>
        </w:rPr>
        <w:lastRenderedPageBreak/>
        <w:t xml:space="preserve"> </w:t>
      </w:r>
    </w:p>
    <w:p w14:paraId="0582BCC3" w14:textId="27E9EE5C" w:rsidR="009A2C3B" w:rsidRPr="00062C46" w:rsidRDefault="7FEC0549" w:rsidP="30D4BC50">
      <w:pPr>
        <w:spacing w:before="93" w:after="4"/>
        <w:ind w:left="216" w:right="572"/>
        <w:rPr>
          <w:rFonts w:eastAsiaTheme="minorEastAsia" w:cstheme="minorHAnsi"/>
          <w:color w:val="000000" w:themeColor="text1"/>
        </w:rPr>
      </w:pPr>
      <w:r w:rsidRPr="00062C46">
        <w:rPr>
          <w:rFonts w:eastAsiaTheme="minorEastAsia" w:cstheme="minorHAnsi"/>
          <w:color w:val="000000" w:themeColor="text1"/>
        </w:rPr>
        <w:t>1</w:t>
      </w:r>
      <w:r w:rsidR="0FC58741" w:rsidRPr="00062C46">
        <w:rPr>
          <w:rFonts w:eastAsiaTheme="minorEastAsia" w:cstheme="minorHAnsi"/>
          <w:color w:val="000000" w:themeColor="text1"/>
        </w:rPr>
        <w:t>0</w:t>
      </w:r>
      <w:r w:rsidRPr="00062C46">
        <w:rPr>
          <w:rFonts w:eastAsiaTheme="minorEastAsia" w:cstheme="minorHAnsi"/>
          <w:color w:val="000000" w:themeColor="text1"/>
        </w:rPr>
        <w:t xml:space="preserve">. </w:t>
      </w:r>
      <w:r w:rsidR="700C1B54" w:rsidRPr="00062C46">
        <w:rPr>
          <w:rFonts w:eastAsiaTheme="minorEastAsia" w:cstheme="minorHAnsi"/>
          <w:color w:val="000000" w:themeColor="text1"/>
        </w:rPr>
        <w:t>E</w:t>
      </w:r>
      <w:r w:rsidRPr="00062C46">
        <w:rPr>
          <w:rFonts w:eastAsiaTheme="minorEastAsia" w:cstheme="minorHAnsi"/>
          <w:color w:val="000000" w:themeColor="text1"/>
        </w:rPr>
        <w:t>elarve</w:t>
      </w:r>
      <w:r w:rsidR="15E715C4" w:rsidRPr="00062C46">
        <w:rPr>
          <w:rFonts w:eastAsiaTheme="minorEastAsia" w:cstheme="minorHAnsi"/>
          <w:color w:val="000000" w:themeColor="text1"/>
        </w:rPr>
        <w:t xml:space="preserve"> prognoos</w:t>
      </w:r>
    </w:p>
    <w:tbl>
      <w:tblPr>
        <w:tblStyle w:val="Tavatabel2"/>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468"/>
        <w:gridCol w:w="1195"/>
        <w:gridCol w:w="1311"/>
        <w:gridCol w:w="1298"/>
        <w:gridCol w:w="1738"/>
      </w:tblGrid>
      <w:tr w:rsidR="1B8B865E" w:rsidRPr="00062C46" w14:paraId="23781AB1" w14:textId="77777777" w:rsidTr="30D4BC5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468" w:type="dxa"/>
            <w:tcBorders>
              <w:top w:val="single" w:sz="6" w:space="0" w:color="7F7F7F" w:themeColor="text1" w:themeTint="80"/>
              <w:bottom w:val="single" w:sz="6" w:space="0" w:color="7F7F7F" w:themeColor="text1" w:themeTint="80"/>
            </w:tcBorders>
            <w:tcMar>
              <w:left w:w="105" w:type="dxa"/>
              <w:right w:w="105" w:type="dxa"/>
            </w:tcMar>
          </w:tcPr>
          <w:p w14:paraId="3124C99D" w14:textId="6990B6C6" w:rsidR="1B8B865E" w:rsidRPr="00062C46" w:rsidRDefault="1B8B865E" w:rsidP="1B8B865E">
            <w:pPr>
              <w:spacing w:before="33"/>
              <w:rPr>
                <w:rFonts w:eastAsia="Arial" w:cstheme="minorHAnsi"/>
                <w:color w:val="000000" w:themeColor="text1"/>
              </w:rPr>
            </w:pPr>
            <w:r w:rsidRPr="00062C46">
              <w:rPr>
                <w:rFonts w:eastAsia="Arial" w:cstheme="minorHAnsi"/>
                <w:color w:val="000000" w:themeColor="text1"/>
              </w:rPr>
              <w:t>Kululiigid taotletava summa osas</w:t>
            </w:r>
          </w:p>
        </w:tc>
        <w:tc>
          <w:tcPr>
            <w:cnfStyle w:val="000010000000" w:firstRow="0" w:lastRow="0" w:firstColumn="0" w:lastColumn="0" w:oddVBand="1" w:evenVBand="0" w:oddHBand="0" w:evenHBand="0" w:firstRowFirstColumn="0" w:firstRowLastColumn="0" w:lastRowFirstColumn="0" w:lastRowLastColumn="0"/>
            <w:tcW w:w="119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56840CDF" w14:textId="32A91E0F"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202</w:t>
            </w:r>
            <w:r w:rsidR="2FA5F437" w:rsidRPr="00062C46">
              <w:rPr>
                <w:rFonts w:eastAsia="Arial" w:cstheme="minorHAnsi"/>
                <w:color w:val="000000" w:themeColor="text1"/>
              </w:rPr>
              <w:t>6</w:t>
            </w:r>
          </w:p>
        </w:tc>
        <w:tc>
          <w:tcPr>
            <w:cnfStyle w:val="000001000000" w:firstRow="0" w:lastRow="0" w:firstColumn="0" w:lastColumn="0" w:oddVBand="0" w:evenVBand="1" w:oddHBand="0" w:evenHBand="0" w:firstRowFirstColumn="0" w:firstRowLastColumn="0" w:lastRowFirstColumn="0" w:lastRowLastColumn="0"/>
            <w:tcW w:w="131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3AB213C9" w14:textId="282C56A9"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202</w:t>
            </w:r>
            <w:r w:rsidR="7CC4D7F9" w:rsidRPr="00062C46">
              <w:rPr>
                <w:rFonts w:eastAsia="Arial" w:cstheme="minorHAnsi"/>
                <w:color w:val="000000" w:themeColor="text1"/>
              </w:rPr>
              <w:t>7</w:t>
            </w:r>
          </w:p>
        </w:tc>
        <w:tc>
          <w:tcPr>
            <w:cnfStyle w:val="000010000000" w:firstRow="0" w:lastRow="0" w:firstColumn="0" w:lastColumn="0" w:oddVBand="1" w:evenVBand="0" w:oddHBand="0" w:evenHBand="0" w:firstRowFirstColumn="0" w:firstRowLastColumn="0" w:lastRowFirstColumn="0" w:lastRowLastColumn="0"/>
            <w:tcW w:w="129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70E37322" w14:textId="6C0A8E07"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202</w:t>
            </w:r>
            <w:r w:rsidR="61B878ED" w:rsidRPr="00062C46">
              <w:rPr>
                <w:rFonts w:eastAsia="Arial" w:cstheme="minorHAnsi"/>
                <w:color w:val="000000" w:themeColor="text1"/>
              </w:rPr>
              <w:t>8</w:t>
            </w:r>
          </w:p>
        </w:tc>
        <w:tc>
          <w:tcPr>
            <w:cnfStyle w:val="000100000000" w:firstRow="0" w:lastRow="0" w:firstColumn="0" w:lastColumn="1" w:oddVBand="0" w:evenVBand="0" w:oddHBand="0" w:evenHBand="0" w:firstRowFirstColumn="0" w:firstRowLastColumn="0" w:lastRowFirstColumn="0" w:lastRowLastColumn="0"/>
            <w:tcW w:w="1738" w:type="dxa"/>
            <w:tcBorders>
              <w:top w:val="single" w:sz="6" w:space="0" w:color="7F7F7F" w:themeColor="text1" w:themeTint="80"/>
              <w:bottom w:val="single" w:sz="6" w:space="0" w:color="7F7F7F" w:themeColor="text1" w:themeTint="80"/>
            </w:tcBorders>
            <w:tcMar>
              <w:left w:w="105" w:type="dxa"/>
              <w:right w:w="105" w:type="dxa"/>
            </w:tcMar>
          </w:tcPr>
          <w:p w14:paraId="7080C92D" w14:textId="36DFF3DC" w:rsidR="1B8B865E" w:rsidRPr="00062C46" w:rsidRDefault="1B8B865E" w:rsidP="1B8B865E">
            <w:pPr>
              <w:widowControl w:val="0"/>
              <w:spacing w:before="59"/>
              <w:ind w:left="71"/>
              <w:jc w:val="center"/>
              <w:rPr>
                <w:rFonts w:eastAsia="Arial" w:cstheme="minorHAnsi"/>
                <w:color w:val="000000" w:themeColor="text1"/>
              </w:rPr>
            </w:pPr>
            <w:r w:rsidRPr="00062C46">
              <w:rPr>
                <w:rFonts w:eastAsia="Arial" w:cstheme="minorHAnsi"/>
                <w:color w:val="000000" w:themeColor="text1"/>
              </w:rPr>
              <w:t>Summa</w:t>
            </w:r>
          </w:p>
          <w:p w14:paraId="14DA4A5E" w14:textId="5B87243A"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kokku</w:t>
            </w:r>
          </w:p>
        </w:tc>
      </w:tr>
      <w:tr w:rsidR="1B8B865E" w:rsidRPr="00062C46" w14:paraId="2B782E06" w14:textId="77777777" w:rsidTr="30D4BC5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678F0DC6" w14:textId="14DEB53C" w:rsidR="1B8B865E" w:rsidRPr="00062C46" w:rsidRDefault="00D202F8" w:rsidP="00D202F8">
            <w:pPr>
              <w:spacing w:before="33"/>
              <w:rPr>
                <w:rFonts w:eastAsia="Arial" w:cstheme="minorHAnsi"/>
                <w:b w:val="0"/>
                <w:color w:val="000000" w:themeColor="text1"/>
              </w:rPr>
            </w:pPr>
            <w:r w:rsidRPr="00062C46">
              <w:rPr>
                <w:rFonts w:cstheme="minorHAnsi"/>
                <w:b w:val="0"/>
              </w:rPr>
              <w:t>Rakenduskavade uuendamine, kaasates koostööpartnereid tööprotsessi ja õppetöö läbiviimiseks</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557ECAF2" w14:textId="3E85FF07" w:rsidR="1B8B865E" w:rsidRPr="00062C46" w:rsidRDefault="007C1479" w:rsidP="1B8B865E">
            <w:pPr>
              <w:rPr>
                <w:rFonts w:eastAsia="Arial" w:cstheme="minorHAnsi"/>
                <w:color w:val="000000" w:themeColor="text1"/>
              </w:rPr>
            </w:pPr>
            <w:r w:rsidRPr="00062C46">
              <w:rPr>
                <w:rFonts w:eastAsia="Arial" w:cstheme="minorHAnsi"/>
                <w:color w:val="000000" w:themeColor="text1"/>
              </w:rPr>
              <w:t>2000</w:t>
            </w: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4413CD42" w14:textId="3F64263D" w:rsidR="1B8B865E" w:rsidRPr="00062C46" w:rsidRDefault="007C1479" w:rsidP="1B8B865E">
            <w:pPr>
              <w:rPr>
                <w:rFonts w:eastAsia="Arial" w:cstheme="minorHAnsi"/>
                <w:color w:val="000000" w:themeColor="text1"/>
              </w:rPr>
            </w:pPr>
            <w:r w:rsidRPr="00062C46">
              <w:rPr>
                <w:rFonts w:eastAsia="Arial" w:cstheme="minorHAnsi"/>
                <w:color w:val="000000" w:themeColor="text1"/>
              </w:rPr>
              <w:t>2000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08B10AB0" w14:textId="757A3285" w:rsidR="1B8B865E" w:rsidRPr="00062C46" w:rsidRDefault="007C1479" w:rsidP="1B8B865E">
            <w:pPr>
              <w:rPr>
                <w:rFonts w:eastAsia="Arial" w:cstheme="minorHAnsi"/>
                <w:color w:val="000000" w:themeColor="text1"/>
              </w:rPr>
            </w:pPr>
            <w:r w:rsidRPr="00062C46">
              <w:rPr>
                <w:rFonts w:eastAsia="Arial" w:cstheme="minorHAnsi"/>
                <w:color w:val="000000" w:themeColor="text1"/>
              </w:rPr>
              <w:t>2000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4FED01B4" w14:textId="5390D398" w:rsidR="1B8B865E" w:rsidRPr="00062C46" w:rsidRDefault="007C1479" w:rsidP="1B8B865E">
            <w:pPr>
              <w:rPr>
                <w:rFonts w:eastAsia="Arial" w:cstheme="minorHAnsi"/>
                <w:b w:val="0"/>
                <w:color w:val="000000" w:themeColor="text1"/>
              </w:rPr>
            </w:pPr>
            <w:r w:rsidRPr="00062C46">
              <w:rPr>
                <w:rFonts w:eastAsia="Arial" w:cstheme="minorHAnsi"/>
                <w:b w:val="0"/>
                <w:color w:val="000000" w:themeColor="text1"/>
              </w:rPr>
              <w:t>6000</w:t>
            </w:r>
          </w:p>
        </w:tc>
      </w:tr>
      <w:tr w:rsidR="1B8B865E" w:rsidRPr="00062C46" w14:paraId="6CDA0D3D" w14:textId="77777777" w:rsidTr="30D4BC50">
        <w:trPr>
          <w:trHeight w:val="540"/>
        </w:trPr>
        <w:tc>
          <w:tcPr>
            <w:cnfStyle w:val="001000000000" w:firstRow="0" w:lastRow="0" w:firstColumn="1" w:lastColumn="0" w:oddVBand="0" w:evenVBand="0" w:oddHBand="0" w:evenHBand="0" w:firstRowFirstColumn="0" w:firstRowLastColumn="0" w:lastRowFirstColumn="0" w:lastRowLastColumn="0"/>
            <w:tcW w:w="3468" w:type="dxa"/>
            <w:tcBorders>
              <w:top w:val="single" w:sz="6" w:space="0" w:color="7F7F7F" w:themeColor="text1" w:themeTint="80"/>
              <w:bottom w:val="single" w:sz="6" w:space="0" w:color="7F7F7F" w:themeColor="text1" w:themeTint="80"/>
            </w:tcBorders>
            <w:tcMar>
              <w:left w:w="105" w:type="dxa"/>
              <w:right w:w="105" w:type="dxa"/>
            </w:tcMar>
          </w:tcPr>
          <w:p w14:paraId="3701BF01" w14:textId="30BBC93C" w:rsidR="1B8B865E" w:rsidRPr="00062C46" w:rsidRDefault="00D202F8" w:rsidP="1B8B865E">
            <w:pPr>
              <w:spacing w:before="33"/>
              <w:rPr>
                <w:rFonts w:eastAsia="Arial" w:cstheme="minorHAnsi"/>
                <w:b w:val="0"/>
                <w:color w:val="000000" w:themeColor="text1"/>
              </w:rPr>
            </w:pPr>
            <w:r w:rsidRPr="00062C46">
              <w:rPr>
                <w:rFonts w:cstheme="minorHAnsi"/>
                <w:b w:val="0"/>
              </w:rPr>
              <w:t xml:space="preserve">Õppebaasi täiendamine (õppevahendid, simulatsioonivahendid, </w:t>
            </w:r>
            <w:proofErr w:type="spellStart"/>
            <w:r w:rsidRPr="00062C46">
              <w:rPr>
                <w:rFonts w:cstheme="minorHAnsi"/>
                <w:b w:val="0"/>
              </w:rPr>
              <w:t>digivahendid</w:t>
            </w:r>
            <w:proofErr w:type="spellEnd"/>
            <w:r w:rsidRPr="00062C46">
              <w:rPr>
                <w:rFonts w:cstheme="minorHAnsi"/>
                <w:b w:val="0"/>
              </w:rPr>
              <w:t>)</w:t>
            </w:r>
          </w:p>
        </w:tc>
        <w:tc>
          <w:tcPr>
            <w:cnfStyle w:val="000010000000" w:firstRow="0" w:lastRow="0" w:firstColumn="0" w:lastColumn="0" w:oddVBand="1" w:evenVBand="0" w:oddHBand="0" w:evenHBand="0" w:firstRowFirstColumn="0" w:firstRowLastColumn="0" w:lastRowFirstColumn="0" w:lastRowLastColumn="0"/>
            <w:tcW w:w="119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6E8C4862" w14:textId="04F488A6" w:rsidR="1B8B865E" w:rsidRPr="00062C46" w:rsidRDefault="00F0175D" w:rsidP="007C1479">
            <w:pPr>
              <w:rPr>
                <w:rFonts w:cstheme="minorHAnsi"/>
              </w:rPr>
            </w:pPr>
            <w:r w:rsidRPr="00062C46">
              <w:rPr>
                <w:rFonts w:cstheme="minorHAnsi"/>
              </w:rPr>
              <w:t>15000</w:t>
            </w:r>
          </w:p>
        </w:tc>
        <w:tc>
          <w:tcPr>
            <w:cnfStyle w:val="000001000000" w:firstRow="0" w:lastRow="0" w:firstColumn="0" w:lastColumn="0" w:oddVBand="0" w:evenVBand="1" w:oddHBand="0" w:evenHBand="0" w:firstRowFirstColumn="0" w:firstRowLastColumn="0" w:lastRowFirstColumn="0" w:lastRowLastColumn="0"/>
            <w:tcW w:w="131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0E8CC9EB" w14:textId="62E63557" w:rsidR="1B8B865E" w:rsidRPr="00062C46" w:rsidRDefault="00F0175D" w:rsidP="1B8B865E">
            <w:pPr>
              <w:rPr>
                <w:rFonts w:eastAsia="Arial" w:cstheme="minorHAnsi"/>
                <w:color w:val="000000" w:themeColor="text1"/>
              </w:rPr>
            </w:pPr>
            <w:r w:rsidRPr="00062C46">
              <w:rPr>
                <w:rFonts w:eastAsia="Arial" w:cstheme="minorHAnsi"/>
                <w:color w:val="000000" w:themeColor="text1"/>
              </w:rPr>
              <w:t>50000</w:t>
            </w:r>
          </w:p>
        </w:tc>
        <w:tc>
          <w:tcPr>
            <w:cnfStyle w:val="000010000000" w:firstRow="0" w:lastRow="0" w:firstColumn="0" w:lastColumn="0" w:oddVBand="1" w:evenVBand="0" w:oddHBand="0" w:evenHBand="0" w:firstRowFirstColumn="0" w:firstRowLastColumn="0" w:lastRowFirstColumn="0" w:lastRowLastColumn="0"/>
            <w:tcW w:w="129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4DDBF607" w14:textId="71CA560C" w:rsidR="1B8B865E" w:rsidRPr="00062C46" w:rsidRDefault="00505ACD" w:rsidP="1B8B865E">
            <w:pPr>
              <w:rPr>
                <w:rFonts w:eastAsia="Arial" w:cstheme="minorHAnsi"/>
                <w:color w:val="000000" w:themeColor="text1"/>
              </w:rPr>
            </w:pPr>
            <w:r w:rsidRPr="00062C46">
              <w:rPr>
                <w:rFonts w:eastAsia="Arial" w:cstheme="minorHAnsi"/>
                <w:color w:val="000000" w:themeColor="text1"/>
              </w:rPr>
              <w:t>18000</w:t>
            </w:r>
          </w:p>
        </w:tc>
        <w:tc>
          <w:tcPr>
            <w:cnfStyle w:val="000100000000" w:firstRow="0" w:lastRow="0" w:firstColumn="0" w:lastColumn="1" w:oddVBand="0" w:evenVBand="0" w:oddHBand="0" w:evenHBand="0" w:firstRowFirstColumn="0" w:firstRowLastColumn="0" w:lastRowFirstColumn="0" w:lastRowLastColumn="0"/>
            <w:tcW w:w="1738" w:type="dxa"/>
            <w:tcBorders>
              <w:top w:val="single" w:sz="6" w:space="0" w:color="7F7F7F" w:themeColor="text1" w:themeTint="80"/>
              <w:bottom w:val="single" w:sz="6" w:space="0" w:color="7F7F7F" w:themeColor="text1" w:themeTint="80"/>
            </w:tcBorders>
            <w:tcMar>
              <w:left w:w="105" w:type="dxa"/>
              <w:right w:w="105" w:type="dxa"/>
            </w:tcMar>
          </w:tcPr>
          <w:p w14:paraId="0FD69970" w14:textId="0EB02BA5" w:rsidR="1B8B865E" w:rsidRPr="00062C46" w:rsidRDefault="00F0175D" w:rsidP="00505ACD">
            <w:pPr>
              <w:rPr>
                <w:rFonts w:eastAsia="Arial" w:cstheme="minorHAnsi"/>
                <w:b w:val="0"/>
                <w:color w:val="000000" w:themeColor="text1"/>
              </w:rPr>
            </w:pPr>
            <w:r w:rsidRPr="00062C46">
              <w:rPr>
                <w:rFonts w:eastAsia="Arial" w:cstheme="minorHAnsi"/>
                <w:b w:val="0"/>
                <w:color w:val="000000" w:themeColor="text1"/>
              </w:rPr>
              <w:t>8</w:t>
            </w:r>
            <w:r w:rsidR="00505ACD" w:rsidRPr="00062C46">
              <w:rPr>
                <w:rFonts w:eastAsia="Arial" w:cstheme="minorHAnsi"/>
                <w:b w:val="0"/>
                <w:color w:val="000000" w:themeColor="text1"/>
              </w:rPr>
              <w:t>3000</w:t>
            </w:r>
          </w:p>
        </w:tc>
      </w:tr>
      <w:tr w:rsidR="00D202F8" w:rsidRPr="00062C46" w14:paraId="4859844A" w14:textId="77777777" w:rsidTr="30D4BC5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44E8BF98" w14:textId="3C2B0AC9" w:rsidR="00D202F8" w:rsidRPr="00062C46" w:rsidRDefault="00D202F8" w:rsidP="00DA69B3">
            <w:pPr>
              <w:spacing w:before="80"/>
              <w:ind w:left="34" w:hanging="34"/>
              <w:rPr>
                <w:rFonts w:eastAsia="Arial" w:cstheme="minorHAnsi"/>
                <w:b w:val="0"/>
                <w:color w:val="000000" w:themeColor="text1"/>
              </w:rPr>
            </w:pPr>
            <w:r w:rsidRPr="00062C46">
              <w:rPr>
                <w:rFonts w:cstheme="minorHAnsi"/>
                <w:b w:val="0"/>
              </w:rPr>
              <w:t>Õpetajate ja praktikajuhendajate koolitused</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300B1598" w14:textId="245A540A" w:rsidR="00D202F8" w:rsidRPr="00062C46" w:rsidRDefault="00D202F8" w:rsidP="1B8B865E">
            <w:pPr>
              <w:rPr>
                <w:rFonts w:eastAsia="Arial" w:cstheme="minorHAnsi"/>
                <w:color w:val="000000" w:themeColor="text1"/>
              </w:rPr>
            </w:pP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344826DC" w14:textId="0743D8A5" w:rsidR="00D202F8" w:rsidRPr="00062C46" w:rsidRDefault="007C1479" w:rsidP="1B8B865E">
            <w:pPr>
              <w:rPr>
                <w:rFonts w:eastAsia="Arial" w:cstheme="minorHAnsi"/>
                <w:color w:val="000000" w:themeColor="text1"/>
              </w:rPr>
            </w:pPr>
            <w:r w:rsidRPr="00062C46">
              <w:rPr>
                <w:rFonts w:eastAsia="Arial" w:cstheme="minorHAnsi"/>
                <w:color w:val="000000" w:themeColor="text1"/>
              </w:rPr>
              <w:t>3000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4F079A11" w14:textId="7977F4D3" w:rsidR="00D202F8" w:rsidRPr="00062C46" w:rsidRDefault="007C1479" w:rsidP="1B8B865E">
            <w:pPr>
              <w:rPr>
                <w:rFonts w:eastAsia="Arial" w:cstheme="minorHAnsi"/>
                <w:color w:val="000000" w:themeColor="text1"/>
              </w:rPr>
            </w:pPr>
            <w:r w:rsidRPr="00062C46">
              <w:rPr>
                <w:rFonts w:eastAsia="Arial" w:cstheme="minorHAnsi"/>
                <w:color w:val="000000" w:themeColor="text1"/>
              </w:rPr>
              <w:t>2000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71AE5756" w14:textId="1CBDAA62" w:rsidR="00D202F8" w:rsidRPr="00062C46" w:rsidRDefault="007C1479" w:rsidP="1B8B865E">
            <w:pPr>
              <w:rPr>
                <w:rFonts w:eastAsia="Arial" w:cstheme="minorHAnsi"/>
                <w:b w:val="0"/>
                <w:color w:val="000000" w:themeColor="text1"/>
              </w:rPr>
            </w:pPr>
            <w:r w:rsidRPr="00062C46">
              <w:rPr>
                <w:rFonts w:eastAsia="Arial" w:cstheme="minorHAnsi"/>
                <w:b w:val="0"/>
                <w:color w:val="000000" w:themeColor="text1"/>
              </w:rPr>
              <w:t>5000</w:t>
            </w:r>
          </w:p>
        </w:tc>
      </w:tr>
      <w:tr w:rsidR="00D202F8" w:rsidRPr="00062C46" w14:paraId="50B2E149" w14:textId="77777777" w:rsidTr="30D4BC50">
        <w:trPr>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25E89567" w14:textId="550B241C" w:rsidR="00D202F8" w:rsidRPr="00062C46" w:rsidRDefault="00D202F8" w:rsidP="00DA69B3">
            <w:pPr>
              <w:spacing w:before="80"/>
              <w:ind w:left="34" w:hanging="34"/>
              <w:rPr>
                <w:rFonts w:eastAsia="Arial" w:cstheme="minorHAnsi"/>
                <w:b w:val="0"/>
                <w:color w:val="000000" w:themeColor="text1"/>
              </w:rPr>
            </w:pPr>
            <w:r w:rsidRPr="00062C46">
              <w:rPr>
                <w:rFonts w:cstheme="minorHAnsi"/>
                <w:b w:val="0"/>
              </w:rPr>
              <w:t>Reklaami- ja teavitustegevused õppijate kaasamiseks</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66B86037" w14:textId="77777777" w:rsidR="00D202F8" w:rsidRPr="00062C46" w:rsidRDefault="00D202F8" w:rsidP="1B8B865E">
            <w:pPr>
              <w:rPr>
                <w:rFonts w:eastAsia="Arial" w:cstheme="minorHAnsi"/>
                <w:color w:val="000000" w:themeColor="text1"/>
              </w:rPr>
            </w:pP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4A5008FA" w14:textId="22F0C46B" w:rsidR="00D202F8" w:rsidRPr="00062C46" w:rsidRDefault="00505ACD" w:rsidP="1B8B865E">
            <w:pPr>
              <w:rPr>
                <w:rFonts w:eastAsia="Arial" w:cstheme="minorHAnsi"/>
                <w:color w:val="000000" w:themeColor="text1"/>
              </w:rPr>
            </w:pPr>
            <w:r w:rsidRPr="00062C46">
              <w:rPr>
                <w:rFonts w:eastAsia="Arial" w:cstheme="minorHAnsi"/>
                <w:color w:val="000000" w:themeColor="text1"/>
              </w:rPr>
              <w:t>1000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7B754758" w14:textId="04F846F6" w:rsidR="00D202F8" w:rsidRPr="00062C46" w:rsidRDefault="00505ACD" w:rsidP="1B8B865E">
            <w:pPr>
              <w:rPr>
                <w:rFonts w:eastAsia="Arial" w:cstheme="minorHAnsi"/>
                <w:color w:val="000000" w:themeColor="text1"/>
              </w:rPr>
            </w:pPr>
            <w:r w:rsidRPr="00062C46">
              <w:rPr>
                <w:rFonts w:eastAsia="Arial" w:cstheme="minorHAnsi"/>
                <w:color w:val="000000" w:themeColor="text1"/>
              </w:rPr>
              <w:t>1000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5D3EE3B8" w14:textId="7A5D58A8" w:rsidR="00D202F8" w:rsidRPr="00062C46" w:rsidRDefault="00505ACD" w:rsidP="1B8B865E">
            <w:pPr>
              <w:rPr>
                <w:rFonts w:eastAsia="Arial" w:cstheme="minorHAnsi"/>
                <w:b w:val="0"/>
                <w:color w:val="000000" w:themeColor="text1"/>
              </w:rPr>
            </w:pPr>
            <w:r w:rsidRPr="00062C46">
              <w:rPr>
                <w:rFonts w:eastAsia="Arial" w:cstheme="minorHAnsi"/>
                <w:b w:val="0"/>
                <w:color w:val="000000" w:themeColor="text1"/>
              </w:rPr>
              <w:t>2000</w:t>
            </w:r>
          </w:p>
        </w:tc>
      </w:tr>
      <w:tr w:rsidR="00D202F8" w:rsidRPr="00062C46" w14:paraId="359C36C4" w14:textId="77777777" w:rsidTr="30D4BC5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19CC4EFC" w14:textId="55E46B6A" w:rsidR="00D202F8" w:rsidRPr="00062C46" w:rsidRDefault="00D202F8" w:rsidP="00DA69B3">
            <w:pPr>
              <w:spacing w:before="80"/>
              <w:ind w:left="34" w:hanging="34"/>
              <w:rPr>
                <w:rFonts w:eastAsia="Arial" w:cstheme="minorHAnsi"/>
                <w:b w:val="0"/>
                <w:color w:val="000000" w:themeColor="text1"/>
              </w:rPr>
            </w:pPr>
            <w:r w:rsidRPr="00062C46">
              <w:rPr>
                <w:rFonts w:cstheme="minorHAnsi"/>
                <w:b w:val="0"/>
              </w:rPr>
              <w:t>Projekti juhtimine ja aruandlus (projektijuhi töö: projekti tegevuste koordineerimine, ajakava täitmise jälgimine, suhtlus partnerite ja rahastajaga ning aruandluse koostamine)</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4DFEC7C7" w14:textId="29FE6C76" w:rsidR="00D202F8" w:rsidRPr="00062C46" w:rsidRDefault="00D202F8" w:rsidP="1B8B865E">
            <w:pPr>
              <w:rPr>
                <w:rFonts w:eastAsia="Arial" w:cstheme="minorHAnsi"/>
                <w:color w:val="000000" w:themeColor="text1"/>
              </w:rPr>
            </w:pPr>
            <w:r w:rsidRPr="00062C46">
              <w:rPr>
                <w:rFonts w:eastAsia="Arial" w:cstheme="minorHAnsi"/>
                <w:color w:val="000000" w:themeColor="text1"/>
              </w:rPr>
              <w:t>4000</w:t>
            </w: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4242F9E8" w14:textId="6DD01CAF" w:rsidR="00D202F8" w:rsidRPr="00062C46" w:rsidRDefault="00D202F8" w:rsidP="1B8B865E">
            <w:pPr>
              <w:rPr>
                <w:rFonts w:eastAsia="Arial" w:cstheme="minorHAnsi"/>
                <w:color w:val="000000" w:themeColor="text1"/>
              </w:rPr>
            </w:pPr>
            <w:r w:rsidRPr="00062C46">
              <w:rPr>
                <w:rFonts w:eastAsia="Arial" w:cstheme="minorHAnsi"/>
                <w:color w:val="000000" w:themeColor="text1"/>
              </w:rPr>
              <w:t>4000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1E7A003E" w14:textId="30A7CB24" w:rsidR="00D202F8" w:rsidRPr="00062C46" w:rsidRDefault="00D202F8" w:rsidP="1B8B865E">
            <w:pPr>
              <w:rPr>
                <w:rFonts w:eastAsia="Arial" w:cstheme="minorHAnsi"/>
                <w:color w:val="000000" w:themeColor="text1"/>
              </w:rPr>
            </w:pPr>
            <w:r w:rsidRPr="00062C46">
              <w:rPr>
                <w:rFonts w:eastAsia="Arial" w:cstheme="minorHAnsi"/>
                <w:color w:val="000000" w:themeColor="text1"/>
              </w:rPr>
              <w:t>4000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4967FE86" w14:textId="08A04A7C" w:rsidR="00D202F8" w:rsidRPr="00062C46" w:rsidRDefault="00D202F8" w:rsidP="1B8B865E">
            <w:pPr>
              <w:rPr>
                <w:rFonts w:eastAsia="Arial" w:cstheme="minorHAnsi"/>
                <w:b w:val="0"/>
                <w:color w:val="000000" w:themeColor="text1"/>
              </w:rPr>
            </w:pPr>
            <w:r w:rsidRPr="00062C46">
              <w:rPr>
                <w:rFonts w:eastAsia="Arial" w:cstheme="minorHAnsi"/>
                <w:b w:val="0"/>
                <w:color w:val="000000" w:themeColor="text1"/>
              </w:rPr>
              <w:t>12000</w:t>
            </w:r>
          </w:p>
        </w:tc>
      </w:tr>
      <w:tr w:rsidR="00D202F8" w:rsidRPr="00062C46" w14:paraId="16DD1842" w14:textId="77777777" w:rsidTr="30D4BC50">
        <w:trPr>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64695C13" w14:textId="177E8F10" w:rsidR="00D202F8" w:rsidRPr="00062C46" w:rsidRDefault="00D202F8" w:rsidP="00D202F8">
            <w:pPr>
              <w:spacing w:before="80"/>
              <w:ind w:left="34" w:hanging="34"/>
              <w:rPr>
                <w:rFonts w:eastAsia="Arial" w:cstheme="minorHAnsi"/>
                <w:b w:val="0"/>
                <w:color w:val="000000" w:themeColor="text1"/>
              </w:rPr>
            </w:pPr>
            <w:r w:rsidRPr="00062C46">
              <w:rPr>
                <w:rFonts w:cstheme="minorHAnsi"/>
                <w:b w:val="0"/>
              </w:rPr>
              <w:t>Projekti sisuline arendustöö (projekti tegevuste sisuline planeerimine, arendustegevuste ettevalmistamine ja läbiviimine koostöös partneritega)</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538AB075" w14:textId="76EE19EC" w:rsidR="00D202F8" w:rsidRPr="00062C46" w:rsidRDefault="00D202F8" w:rsidP="00D202F8">
            <w:pPr>
              <w:rPr>
                <w:rFonts w:eastAsia="Arial" w:cstheme="minorHAnsi"/>
                <w:color w:val="000000" w:themeColor="text1"/>
              </w:rPr>
            </w:pPr>
            <w:r w:rsidRPr="00062C46">
              <w:rPr>
                <w:rFonts w:eastAsia="Arial" w:cstheme="minorHAnsi"/>
                <w:color w:val="000000" w:themeColor="text1"/>
              </w:rPr>
              <w:t>4000</w:t>
            </w: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1D6BE401" w14:textId="79F732EE" w:rsidR="00D202F8" w:rsidRPr="00062C46" w:rsidRDefault="00D202F8" w:rsidP="00D202F8">
            <w:pPr>
              <w:rPr>
                <w:rFonts w:eastAsia="Arial" w:cstheme="minorHAnsi"/>
                <w:color w:val="000000" w:themeColor="text1"/>
              </w:rPr>
            </w:pPr>
            <w:r w:rsidRPr="00062C46">
              <w:rPr>
                <w:rFonts w:eastAsia="Arial" w:cstheme="minorHAnsi"/>
                <w:color w:val="000000" w:themeColor="text1"/>
              </w:rPr>
              <w:t>4000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631E765D" w14:textId="470A6454" w:rsidR="00D202F8" w:rsidRPr="00062C46" w:rsidRDefault="00D202F8" w:rsidP="00D202F8">
            <w:pPr>
              <w:rPr>
                <w:rFonts w:eastAsia="Arial" w:cstheme="minorHAnsi"/>
                <w:color w:val="000000" w:themeColor="text1"/>
              </w:rPr>
            </w:pPr>
            <w:r w:rsidRPr="00062C46">
              <w:rPr>
                <w:rFonts w:eastAsia="Arial" w:cstheme="minorHAnsi"/>
                <w:color w:val="000000" w:themeColor="text1"/>
              </w:rPr>
              <w:t>4000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7605BFE2" w14:textId="48FD4858" w:rsidR="00D202F8" w:rsidRPr="00062C46" w:rsidRDefault="00D202F8" w:rsidP="00D202F8">
            <w:pPr>
              <w:rPr>
                <w:rFonts w:eastAsia="Arial" w:cstheme="minorHAnsi"/>
                <w:b w:val="0"/>
                <w:color w:val="000000" w:themeColor="text1"/>
              </w:rPr>
            </w:pPr>
            <w:r w:rsidRPr="00062C46">
              <w:rPr>
                <w:rFonts w:eastAsia="Arial" w:cstheme="minorHAnsi"/>
                <w:b w:val="0"/>
                <w:color w:val="000000" w:themeColor="text1"/>
              </w:rPr>
              <w:t>12000</w:t>
            </w:r>
          </w:p>
        </w:tc>
      </w:tr>
      <w:tr w:rsidR="1B8B865E" w:rsidRPr="00062C46" w14:paraId="7028C26C" w14:textId="77777777" w:rsidTr="30D4BC50">
        <w:trPr>
          <w:cnfStyle w:val="010000000000" w:firstRow="0" w:lastRow="1"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468" w:type="dxa"/>
            <w:tcBorders>
              <w:top w:val="single" w:sz="6" w:space="0" w:color="7F7F7F" w:themeColor="text1" w:themeTint="80"/>
            </w:tcBorders>
            <w:tcMar>
              <w:left w:w="105" w:type="dxa"/>
              <w:right w:w="105" w:type="dxa"/>
            </w:tcMar>
          </w:tcPr>
          <w:p w14:paraId="667C8C6C" w14:textId="554C3D27" w:rsidR="1B8B865E" w:rsidRPr="00062C46" w:rsidRDefault="7A8CAF05" w:rsidP="1B8B865E">
            <w:pPr>
              <w:spacing w:before="33"/>
              <w:ind w:left="32"/>
              <w:jc w:val="right"/>
              <w:rPr>
                <w:rFonts w:eastAsia="Arial" w:cstheme="minorHAnsi"/>
                <w:color w:val="000000" w:themeColor="text1"/>
              </w:rPr>
            </w:pPr>
            <w:r w:rsidRPr="00062C46">
              <w:rPr>
                <w:rFonts w:eastAsia="Arial" w:cstheme="minorHAnsi"/>
                <w:color w:val="000000" w:themeColor="text1"/>
              </w:rPr>
              <w:lastRenderedPageBreak/>
              <w:t>Taotletav summa kokku:</w:t>
            </w:r>
          </w:p>
        </w:tc>
        <w:tc>
          <w:tcPr>
            <w:cnfStyle w:val="000010000000" w:firstRow="0" w:lastRow="0" w:firstColumn="0" w:lastColumn="0" w:oddVBand="1" w:evenVBand="0" w:oddHBand="0" w:evenHBand="0" w:firstRowFirstColumn="0" w:firstRowLastColumn="0" w:lastRowFirstColumn="0" w:lastRowLastColumn="0"/>
            <w:tcW w:w="1195" w:type="dxa"/>
            <w:tcBorders>
              <w:top w:val="single" w:sz="6" w:space="0" w:color="7F7F7F" w:themeColor="text1" w:themeTint="80"/>
              <w:left w:val="single" w:sz="6" w:space="0" w:color="7F7F7F" w:themeColor="text1" w:themeTint="80"/>
              <w:right w:val="single" w:sz="6" w:space="0" w:color="7F7F7F" w:themeColor="text1" w:themeTint="80"/>
            </w:tcBorders>
            <w:tcMar>
              <w:left w:w="105" w:type="dxa"/>
              <w:right w:w="105" w:type="dxa"/>
            </w:tcMar>
          </w:tcPr>
          <w:p w14:paraId="58E913D5" w14:textId="244F4C8B" w:rsidR="1B8B865E" w:rsidRPr="00062C46" w:rsidRDefault="003616DE" w:rsidP="1B8B865E">
            <w:pPr>
              <w:rPr>
                <w:rFonts w:eastAsia="Arial" w:cstheme="minorHAnsi"/>
                <w:b w:val="0"/>
                <w:bCs w:val="0"/>
                <w:color w:val="000000" w:themeColor="text1"/>
              </w:rPr>
            </w:pPr>
            <w:r w:rsidRPr="00062C46">
              <w:rPr>
                <w:rFonts w:eastAsia="Arial" w:cstheme="minorHAnsi"/>
                <w:b w:val="0"/>
                <w:bCs w:val="0"/>
                <w:color w:val="000000" w:themeColor="text1"/>
              </w:rPr>
              <w:t>25000</w:t>
            </w:r>
          </w:p>
        </w:tc>
        <w:tc>
          <w:tcPr>
            <w:cnfStyle w:val="000001000000" w:firstRow="0" w:lastRow="0" w:firstColumn="0" w:lastColumn="0" w:oddVBand="0" w:evenVBand="1" w:oddHBand="0" w:evenHBand="0" w:firstRowFirstColumn="0" w:firstRowLastColumn="0" w:lastRowFirstColumn="0" w:lastRowLastColumn="0"/>
            <w:tcW w:w="1311" w:type="dxa"/>
            <w:tcBorders>
              <w:top w:val="single" w:sz="6" w:space="0" w:color="7F7F7F" w:themeColor="text1" w:themeTint="80"/>
              <w:left w:val="single" w:sz="6" w:space="0" w:color="7F7F7F" w:themeColor="text1" w:themeTint="80"/>
              <w:right w:val="single" w:sz="6" w:space="0" w:color="7F7F7F" w:themeColor="text1" w:themeTint="80"/>
            </w:tcBorders>
            <w:tcMar>
              <w:left w:w="105" w:type="dxa"/>
              <w:right w:w="105" w:type="dxa"/>
            </w:tcMar>
          </w:tcPr>
          <w:p w14:paraId="5F3B4C1D" w14:textId="3B48A7A2" w:rsidR="1B8B865E" w:rsidRPr="00062C46" w:rsidRDefault="003616DE" w:rsidP="1B8B865E">
            <w:pPr>
              <w:rPr>
                <w:rFonts w:eastAsia="Arial" w:cstheme="minorHAnsi"/>
                <w:b w:val="0"/>
                <w:bCs w:val="0"/>
                <w:color w:val="000000" w:themeColor="text1"/>
              </w:rPr>
            </w:pPr>
            <w:r w:rsidRPr="00062C46">
              <w:rPr>
                <w:rFonts w:eastAsia="Arial" w:cstheme="minorHAnsi"/>
                <w:b w:val="0"/>
                <w:bCs w:val="0"/>
                <w:color w:val="000000" w:themeColor="text1"/>
              </w:rPr>
              <w:t>64000</w:t>
            </w:r>
          </w:p>
        </w:tc>
        <w:tc>
          <w:tcPr>
            <w:cnfStyle w:val="000010000000" w:firstRow="0" w:lastRow="0" w:firstColumn="0" w:lastColumn="0" w:oddVBand="1" w:evenVBand="0" w:oddHBand="0" w:evenHBand="0" w:firstRowFirstColumn="0" w:firstRowLastColumn="0" w:lastRowFirstColumn="0" w:lastRowLastColumn="0"/>
            <w:tcW w:w="1298" w:type="dxa"/>
            <w:tcBorders>
              <w:top w:val="single" w:sz="6" w:space="0" w:color="7F7F7F" w:themeColor="text1" w:themeTint="80"/>
              <w:left w:val="single" w:sz="6" w:space="0" w:color="7F7F7F" w:themeColor="text1" w:themeTint="80"/>
              <w:right w:val="single" w:sz="6" w:space="0" w:color="7F7F7F" w:themeColor="text1" w:themeTint="80"/>
            </w:tcBorders>
            <w:tcMar>
              <w:left w:w="105" w:type="dxa"/>
              <w:right w:w="105" w:type="dxa"/>
            </w:tcMar>
          </w:tcPr>
          <w:p w14:paraId="72385F0F" w14:textId="32C736B7" w:rsidR="1B8B865E" w:rsidRPr="00062C46" w:rsidRDefault="003616DE" w:rsidP="1B8B865E">
            <w:pPr>
              <w:rPr>
                <w:rFonts w:eastAsia="Arial" w:cstheme="minorHAnsi"/>
                <w:b w:val="0"/>
                <w:bCs w:val="0"/>
                <w:color w:val="000000" w:themeColor="text1"/>
              </w:rPr>
            </w:pPr>
            <w:r w:rsidRPr="00062C46">
              <w:rPr>
                <w:rFonts w:eastAsia="Arial" w:cstheme="minorHAnsi"/>
                <w:b w:val="0"/>
                <w:bCs w:val="0"/>
                <w:color w:val="000000" w:themeColor="text1"/>
              </w:rPr>
              <w:t>31000</w:t>
            </w:r>
          </w:p>
        </w:tc>
        <w:tc>
          <w:tcPr>
            <w:cnfStyle w:val="000100000000" w:firstRow="0" w:lastRow="0" w:firstColumn="0" w:lastColumn="1" w:oddVBand="0" w:evenVBand="0" w:oddHBand="0" w:evenHBand="0" w:firstRowFirstColumn="0" w:firstRowLastColumn="0" w:lastRowFirstColumn="0" w:lastRowLastColumn="0"/>
            <w:tcW w:w="1738" w:type="dxa"/>
            <w:tcBorders>
              <w:top w:val="single" w:sz="6" w:space="0" w:color="7F7F7F" w:themeColor="text1" w:themeTint="80"/>
            </w:tcBorders>
            <w:tcMar>
              <w:left w:w="105" w:type="dxa"/>
              <w:right w:w="105" w:type="dxa"/>
            </w:tcMar>
          </w:tcPr>
          <w:p w14:paraId="3D103C5D" w14:textId="4D3B903C" w:rsidR="1B8B865E" w:rsidRPr="00062C46" w:rsidRDefault="003616DE" w:rsidP="1B8B865E">
            <w:pPr>
              <w:rPr>
                <w:rFonts w:eastAsia="Arial" w:cstheme="minorHAnsi"/>
                <w:color w:val="000000" w:themeColor="text1"/>
              </w:rPr>
            </w:pPr>
            <w:r w:rsidRPr="00062C46">
              <w:rPr>
                <w:rFonts w:eastAsia="Arial" w:cstheme="minorHAnsi"/>
                <w:color w:val="000000" w:themeColor="text1"/>
              </w:rPr>
              <w:t>120000</w:t>
            </w:r>
          </w:p>
        </w:tc>
      </w:tr>
    </w:tbl>
    <w:p w14:paraId="101DE3E1" w14:textId="2DEA1636" w:rsidR="009A2C3B" w:rsidRPr="00062C46" w:rsidRDefault="009A2C3B" w:rsidP="1B8B865E">
      <w:pPr>
        <w:spacing w:before="93" w:after="4"/>
        <w:ind w:left="216" w:right="572"/>
        <w:rPr>
          <w:rFonts w:eastAsiaTheme="minorEastAsia" w:cstheme="minorHAnsi"/>
          <w:color w:val="000000" w:themeColor="text1"/>
        </w:rPr>
      </w:pPr>
    </w:p>
    <w:p w14:paraId="0FC289C1" w14:textId="1FE4C328" w:rsidR="009A2C3B" w:rsidRPr="00062C46" w:rsidRDefault="009A2C3B" w:rsidP="1B8B865E">
      <w:pPr>
        <w:spacing w:line="257" w:lineRule="auto"/>
        <w:rPr>
          <w:rFonts w:eastAsiaTheme="minorEastAsia" w:cstheme="minorHAnsi"/>
          <w:color w:val="000000" w:themeColor="text1"/>
        </w:rPr>
      </w:pPr>
    </w:p>
    <w:p w14:paraId="5BAC85D6" w14:textId="3E0423CB" w:rsidR="009A2C3B" w:rsidRPr="00062C46" w:rsidRDefault="7FEC0549" w:rsidP="1B8B865E">
      <w:pPr>
        <w:spacing w:before="6" w:after="0"/>
        <w:rPr>
          <w:rFonts w:eastAsiaTheme="minorEastAsia" w:cstheme="minorHAnsi"/>
          <w:color w:val="000000" w:themeColor="text1"/>
        </w:rPr>
      </w:pPr>
      <w:r w:rsidRPr="00062C46">
        <w:rPr>
          <w:rFonts w:eastAsiaTheme="minorEastAsia" w:cstheme="minorHAnsi"/>
          <w:color w:val="000000" w:themeColor="text1"/>
        </w:rPr>
        <w:t xml:space="preserve"> </w:t>
      </w:r>
    </w:p>
    <w:p w14:paraId="16C61F4C" w14:textId="61F6DE0F" w:rsidR="009A2C3B" w:rsidRPr="00062C46" w:rsidRDefault="7FEC0549" w:rsidP="30D4BC50">
      <w:pPr>
        <w:spacing w:after="0"/>
        <w:ind w:left="216" w:right="6250"/>
        <w:rPr>
          <w:rFonts w:eastAsiaTheme="minorEastAsia" w:cstheme="minorHAnsi"/>
          <w:color w:val="000000" w:themeColor="text1"/>
        </w:rPr>
      </w:pPr>
      <w:r w:rsidRPr="00062C46">
        <w:rPr>
          <w:rFonts w:eastAsiaTheme="minorEastAsia" w:cstheme="minorHAnsi"/>
          <w:color w:val="000000" w:themeColor="text1"/>
        </w:rPr>
        <w:t xml:space="preserve">Taotleja esindaja nimi </w:t>
      </w:r>
      <w:r w:rsidR="00056D28" w:rsidRPr="00062C46">
        <w:rPr>
          <w:rFonts w:eastAsiaTheme="minorEastAsia" w:cstheme="minorHAnsi"/>
          <w:color w:val="000000" w:themeColor="text1"/>
        </w:rPr>
        <w:t xml:space="preserve"> Rein </w:t>
      </w:r>
      <w:proofErr w:type="spellStart"/>
      <w:r w:rsidR="00056D28" w:rsidRPr="00062C46">
        <w:rPr>
          <w:rFonts w:eastAsiaTheme="minorEastAsia" w:cstheme="minorHAnsi"/>
          <w:color w:val="000000" w:themeColor="text1"/>
        </w:rPr>
        <w:t>Oselin</w:t>
      </w:r>
      <w:proofErr w:type="spellEnd"/>
    </w:p>
    <w:p w14:paraId="1267A69E" w14:textId="4D94EA88" w:rsidR="009A2C3B" w:rsidRPr="00062C46" w:rsidRDefault="009A2C3B" w:rsidP="1B8B865E">
      <w:pPr>
        <w:spacing w:after="0"/>
        <w:ind w:left="216" w:right="6250"/>
        <w:rPr>
          <w:rFonts w:eastAsiaTheme="minorEastAsia" w:cstheme="minorHAnsi"/>
          <w:color w:val="000000" w:themeColor="text1"/>
        </w:rPr>
      </w:pPr>
    </w:p>
    <w:p w14:paraId="433CF329" w14:textId="7A56C635" w:rsidR="009A2C3B" w:rsidRPr="00062C46" w:rsidRDefault="009A2C3B" w:rsidP="1B8B865E">
      <w:pPr>
        <w:spacing w:after="0"/>
        <w:ind w:left="216" w:right="6250"/>
        <w:rPr>
          <w:rFonts w:eastAsiaTheme="minorEastAsia" w:cstheme="minorHAnsi"/>
          <w:color w:val="000000" w:themeColor="text1"/>
        </w:rPr>
      </w:pPr>
    </w:p>
    <w:p w14:paraId="161346E3" w14:textId="5BF0A2D9" w:rsidR="009A2C3B" w:rsidRPr="00062C46" w:rsidRDefault="7FEC0549" w:rsidP="1B8B865E">
      <w:pPr>
        <w:spacing w:after="0"/>
        <w:ind w:left="216" w:right="6250"/>
        <w:rPr>
          <w:rFonts w:eastAsiaTheme="minorEastAsia" w:cstheme="minorHAnsi"/>
          <w:color w:val="000000" w:themeColor="text1"/>
        </w:rPr>
      </w:pPr>
      <w:r w:rsidRPr="00062C46">
        <w:rPr>
          <w:rFonts w:eastAsiaTheme="minorEastAsia" w:cstheme="minorHAnsi"/>
          <w:color w:val="000000" w:themeColor="text1"/>
        </w:rPr>
        <w:t>(allkirjastatud digitaalselt)</w:t>
      </w:r>
    </w:p>
    <w:p w14:paraId="0B55A957" w14:textId="0BEC4C17" w:rsidR="009A2C3B" w:rsidRPr="00062C46" w:rsidRDefault="009A2C3B" w:rsidP="1B8B865E">
      <w:pPr>
        <w:rPr>
          <w:rFonts w:eastAsiaTheme="minorEastAsia" w:cstheme="minorHAnsi"/>
          <w:color w:val="000000" w:themeColor="text1"/>
        </w:rPr>
      </w:pPr>
    </w:p>
    <w:p w14:paraId="672A6659" w14:textId="3CE8FAE5" w:rsidR="009A2C3B" w:rsidRPr="00062C46" w:rsidRDefault="009A2C3B" w:rsidP="1B8B865E">
      <w:pPr>
        <w:rPr>
          <w:rFonts w:eastAsiaTheme="minorEastAsia" w:cstheme="minorHAnsi"/>
        </w:rPr>
      </w:pPr>
    </w:p>
    <w:sectPr w:rsidR="009A2C3B" w:rsidRPr="00062C4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075C3" w14:textId="77777777" w:rsidR="00724BD6" w:rsidRDefault="00724BD6">
      <w:pPr>
        <w:spacing w:after="0" w:line="240" w:lineRule="auto"/>
      </w:pPr>
      <w:r>
        <w:separator/>
      </w:r>
    </w:p>
  </w:endnote>
  <w:endnote w:type="continuationSeparator" w:id="0">
    <w:p w14:paraId="3288DEF8" w14:textId="77777777" w:rsidR="00724BD6" w:rsidRDefault="0072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00"/>
    <w:family w:val="auto"/>
    <w:pitch w:val="default"/>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007C1479" w14:paraId="31BB0DB3" w14:textId="77777777" w:rsidTr="1B8B865E">
      <w:trPr>
        <w:trHeight w:val="300"/>
      </w:trPr>
      <w:tc>
        <w:tcPr>
          <w:tcW w:w="3005" w:type="dxa"/>
        </w:tcPr>
        <w:p w14:paraId="7C752BCF" w14:textId="0B92F16A" w:rsidR="007C1479" w:rsidRDefault="007C1479" w:rsidP="1B8B865E">
          <w:pPr>
            <w:pStyle w:val="Pis"/>
            <w:ind w:left="-115"/>
          </w:pPr>
        </w:p>
      </w:tc>
      <w:tc>
        <w:tcPr>
          <w:tcW w:w="3005" w:type="dxa"/>
        </w:tcPr>
        <w:p w14:paraId="682A983A" w14:textId="47E07BA2" w:rsidR="007C1479" w:rsidRDefault="007C1479" w:rsidP="1B8B865E">
          <w:pPr>
            <w:pStyle w:val="Pis"/>
            <w:jc w:val="center"/>
          </w:pPr>
        </w:p>
      </w:tc>
      <w:tc>
        <w:tcPr>
          <w:tcW w:w="3005" w:type="dxa"/>
        </w:tcPr>
        <w:p w14:paraId="7CA6CD7A" w14:textId="2903B1BD" w:rsidR="007C1479" w:rsidRDefault="007C1479" w:rsidP="1B8B865E">
          <w:pPr>
            <w:pStyle w:val="Pis"/>
            <w:ind w:right="-115"/>
            <w:jc w:val="right"/>
          </w:pPr>
        </w:p>
      </w:tc>
    </w:tr>
  </w:tbl>
  <w:p w14:paraId="19064C84" w14:textId="37021E24" w:rsidR="007C1479" w:rsidRDefault="007C1479" w:rsidP="1B8B865E">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37F6B" w14:textId="77777777" w:rsidR="00724BD6" w:rsidRDefault="00724BD6">
      <w:pPr>
        <w:spacing w:after="0" w:line="240" w:lineRule="auto"/>
      </w:pPr>
      <w:r>
        <w:separator/>
      </w:r>
    </w:p>
  </w:footnote>
  <w:footnote w:type="continuationSeparator" w:id="0">
    <w:p w14:paraId="7821C782" w14:textId="77777777" w:rsidR="00724BD6" w:rsidRDefault="0072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6A0" w:firstRow="1" w:lastRow="0" w:firstColumn="1" w:lastColumn="0" w:noHBand="1" w:noVBand="1"/>
    </w:tblPr>
    <w:tblGrid>
      <w:gridCol w:w="3005"/>
      <w:gridCol w:w="3006"/>
    </w:tblGrid>
    <w:tr w:rsidR="007C1479" w14:paraId="23E432AA" w14:textId="77777777" w:rsidTr="1B8B865E">
      <w:trPr>
        <w:trHeight w:val="300"/>
        <w:jc w:val="center"/>
      </w:trPr>
      <w:tc>
        <w:tcPr>
          <w:tcW w:w="3005" w:type="dxa"/>
        </w:tcPr>
        <w:p w14:paraId="13DB8FCE" w14:textId="64095AA7" w:rsidR="007C1479" w:rsidRDefault="007C1479" w:rsidP="1B8B865E">
          <w:pPr>
            <w:pStyle w:val="Pis"/>
            <w:ind w:left="-115"/>
          </w:pPr>
          <w:r>
            <w:rPr>
              <w:noProof/>
              <w:lang w:eastAsia="et-EE"/>
            </w:rPr>
            <w:drawing>
              <wp:inline distT="0" distB="0" distL="0" distR="0" wp14:anchorId="402264AF" wp14:editId="502C16FF">
                <wp:extent cx="1771650" cy="628650"/>
                <wp:effectExtent l="0" t="0" r="0" b="0"/>
                <wp:docPr id="9739354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35400" name="Picture 973935400"/>
                        <pic:cNvPicPr/>
                      </pic:nvPicPr>
                      <pic:blipFill>
                        <a:blip r:embed="rId1">
                          <a:extLst>
                            <a:ext uri="{28A0092B-C50C-407E-A947-70E740481C1C}">
                              <a14:useLocalDpi xmlns:a14="http://schemas.microsoft.com/office/drawing/2010/main"/>
                            </a:ext>
                          </a:extLst>
                        </a:blip>
                        <a:stretch>
                          <a:fillRect/>
                        </a:stretch>
                      </pic:blipFill>
                      <pic:spPr>
                        <a:xfrm>
                          <a:off x="0" y="0"/>
                          <a:ext cx="1771650" cy="628650"/>
                        </a:xfrm>
                        <a:prstGeom prst="rect">
                          <a:avLst/>
                        </a:prstGeom>
                      </pic:spPr>
                    </pic:pic>
                  </a:graphicData>
                </a:graphic>
              </wp:inline>
            </w:drawing>
          </w:r>
        </w:p>
      </w:tc>
      <w:tc>
        <w:tcPr>
          <w:tcW w:w="3005" w:type="dxa"/>
        </w:tcPr>
        <w:p w14:paraId="052EB8C8" w14:textId="5F3ED194" w:rsidR="007C1479" w:rsidRDefault="007C1479" w:rsidP="1B8B865E">
          <w:pPr>
            <w:pStyle w:val="Pis"/>
            <w:ind w:right="-115"/>
            <w:jc w:val="right"/>
          </w:pPr>
          <w:r>
            <w:rPr>
              <w:noProof/>
              <w:lang w:eastAsia="et-EE"/>
            </w:rPr>
            <w:drawing>
              <wp:inline distT="0" distB="0" distL="0" distR="0" wp14:anchorId="07B414BB" wp14:editId="15509D7A">
                <wp:extent cx="1771650" cy="704850"/>
                <wp:effectExtent l="0" t="0" r="0" b="0"/>
                <wp:docPr id="466114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14368" name="Picture 466114368"/>
                        <pic:cNvPicPr/>
                      </pic:nvPicPr>
                      <pic:blipFill>
                        <a:blip r:embed="rId2">
                          <a:extLst>
                            <a:ext uri="{28A0092B-C50C-407E-A947-70E740481C1C}">
                              <a14:useLocalDpi xmlns:a14="http://schemas.microsoft.com/office/drawing/2010/main"/>
                            </a:ext>
                          </a:extLst>
                        </a:blip>
                        <a:stretch>
                          <a:fillRect/>
                        </a:stretch>
                      </pic:blipFill>
                      <pic:spPr>
                        <a:xfrm>
                          <a:off x="0" y="0"/>
                          <a:ext cx="1771650" cy="704850"/>
                        </a:xfrm>
                        <a:prstGeom prst="rect">
                          <a:avLst/>
                        </a:prstGeom>
                      </pic:spPr>
                    </pic:pic>
                  </a:graphicData>
                </a:graphic>
              </wp:inline>
            </w:drawing>
          </w:r>
        </w:p>
      </w:tc>
    </w:tr>
  </w:tbl>
  <w:p w14:paraId="437221EF" w14:textId="540C504C" w:rsidR="007C1479" w:rsidRDefault="007C1479" w:rsidP="1B8B865E">
    <w:pPr>
      <w:pStyle w:val="Pi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B72B4"/>
    <w:multiLevelType w:val="hybridMultilevel"/>
    <w:tmpl w:val="4B067B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7888796"/>
    <w:multiLevelType w:val="multilevel"/>
    <w:tmpl w:val="5F42CABE"/>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AFBAD1"/>
    <w:rsid w:val="000055F2"/>
    <w:rsid w:val="00040450"/>
    <w:rsid w:val="000525A9"/>
    <w:rsid w:val="00056D28"/>
    <w:rsid w:val="00062C46"/>
    <w:rsid w:val="000905F2"/>
    <w:rsid w:val="000937CA"/>
    <w:rsid w:val="001A1AA9"/>
    <w:rsid w:val="001B7602"/>
    <w:rsid w:val="001E4C46"/>
    <w:rsid w:val="00210683"/>
    <w:rsid w:val="002123DF"/>
    <w:rsid w:val="00267856"/>
    <w:rsid w:val="002B57B9"/>
    <w:rsid w:val="002C5FDF"/>
    <w:rsid w:val="002D32AE"/>
    <w:rsid w:val="00301A07"/>
    <w:rsid w:val="00327C87"/>
    <w:rsid w:val="00333ED3"/>
    <w:rsid w:val="003616DE"/>
    <w:rsid w:val="00362234"/>
    <w:rsid w:val="003A6FB3"/>
    <w:rsid w:val="003F21F5"/>
    <w:rsid w:val="003F7CA3"/>
    <w:rsid w:val="00475FBC"/>
    <w:rsid w:val="004B7767"/>
    <w:rsid w:val="004D0277"/>
    <w:rsid w:val="00505ACD"/>
    <w:rsid w:val="00516BBE"/>
    <w:rsid w:val="00585741"/>
    <w:rsid w:val="00611094"/>
    <w:rsid w:val="00622F98"/>
    <w:rsid w:val="00641B0D"/>
    <w:rsid w:val="0067019C"/>
    <w:rsid w:val="006D0AEB"/>
    <w:rsid w:val="006F561B"/>
    <w:rsid w:val="0071472A"/>
    <w:rsid w:val="00724BD6"/>
    <w:rsid w:val="007B11B7"/>
    <w:rsid w:val="007C1479"/>
    <w:rsid w:val="007D6EAD"/>
    <w:rsid w:val="008276CA"/>
    <w:rsid w:val="00852BAD"/>
    <w:rsid w:val="00891951"/>
    <w:rsid w:val="008B14A7"/>
    <w:rsid w:val="008D4D07"/>
    <w:rsid w:val="00902D3B"/>
    <w:rsid w:val="00920C03"/>
    <w:rsid w:val="009858D1"/>
    <w:rsid w:val="009A1319"/>
    <w:rsid w:val="009A2C3B"/>
    <w:rsid w:val="009B3CC7"/>
    <w:rsid w:val="009D055A"/>
    <w:rsid w:val="009E7EDE"/>
    <w:rsid w:val="009F6298"/>
    <w:rsid w:val="00A01F8C"/>
    <w:rsid w:val="00A5707C"/>
    <w:rsid w:val="00B20528"/>
    <w:rsid w:val="00B817A7"/>
    <w:rsid w:val="00BA353D"/>
    <w:rsid w:val="00BB2C0D"/>
    <w:rsid w:val="00BD267E"/>
    <w:rsid w:val="00BE56C2"/>
    <w:rsid w:val="00BF6AB7"/>
    <w:rsid w:val="00C00615"/>
    <w:rsid w:val="00C131E4"/>
    <w:rsid w:val="00C55D28"/>
    <w:rsid w:val="00C8557B"/>
    <w:rsid w:val="00CB245D"/>
    <w:rsid w:val="00CB42EF"/>
    <w:rsid w:val="00D17618"/>
    <w:rsid w:val="00D202F8"/>
    <w:rsid w:val="00D33C85"/>
    <w:rsid w:val="00D55BF5"/>
    <w:rsid w:val="00DA4686"/>
    <w:rsid w:val="00DA69B3"/>
    <w:rsid w:val="00DD1519"/>
    <w:rsid w:val="00E12AAF"/>
    <w:rsid w:val="00E21852"/>
    <w:rsid w:val="00E35EA9"/>
    <w:rsid w:val="00E61C77"/>
    <w:rsid w:val="00E80822"/>
    <w:rsid w:val="00E850FB"/>
    <w:rsid w:val="00EA4C9F"/>
    <w:rsid w:val="00EC0144"/>
    <w:rsid w:val="00EE072F"/>
    <w:rsid w:val="00F0175D"/>
    <w:rsid w:val="00F03B5C"/>
    <w:rsid w:val="00F070B0"/>
    <w:rsid w:val="00F13647"/>
    <w:rsid w:val="00F27E15"/>
    <w:rsid w:val="00F5349C"/>
    <w:rsid w:val="00F57DDE"/>
    <w:rsid w:val="00F74AE7"/>
    <w:rsid w:val="00F95F4F"/>
    <w:rsid w:val="00F975F5"/>
    <w:rsid w:val="00FF1590"/>
    <w:rsid w:val="024295B0"/>
    <w:rsid w:val="0292EF92"/>
    <w:rsid w:val="029B9F39"/>
    <w:rsid w:val="02BA88F6"/>
    <w:rsid w:val="02DAFFB3"/>
    <w:rsid w:val="03032293"/>
    <w:rsid w:val="03367449"/>
    <w:rsid w:val="04DD484C"/>
    <w:rsid w:val="055EE9CA"/>
    <w:rsid w:val="05B4AF9A"/>
    <w:rsid w:val="05F388CE"/>
    <w:rsid w:val="064BB360"/>
    <w:rsid w:val="06A0DDCC"/>
    <w:rsid w:val="073D91D9"/>
    <w:rsid w:val="07E0D2C5"/>
    <w:rsid w:val="07EA5130"/>
    <w:rsid w:val="084BAA02"/>
    <w:rsid w:val="087D4001"/>
    <w:rsid w:val="0A151841"/>
    <w:rsid w:val="0A1752FA"/>
    <w:rsid w:val="0A2A68A4"/>
    <w:rsid w:val="0B9D73E8"/>
    <w:rsid w:val="0CACE505"/>
    <w:rsid w:val="0CFEA001"/>
    <w:rsid w:val="0D4CEDA1"/>
    <w:rsid w:val="0D83DD32"/>
    <w:rsid w:val="0D8A7E61"/>
    <w:rsid w:val="0DD6ECC9"/>
    <w:rsid w:val="0FC58741"/>
    <w:rsid w:val="1000DEDF"/>
    <w:rsid w:val="10D307D2"/>
    <w:rsid w:val="13A3C204"/>
    <w:rsid w:val="13C79CCE"/>
    <w:rsid w:val="13EE6933"/>
    <w:rsid w:val="14AFBAD1"/>
    <w:rsid w:val="14F723FA"/>
    <w:rsid w:val="1545C2EE"/>
    <w:rsid w:val="157A0F43"/>
    <w:rsid w:val="15ADBF05"/>
    <w:rsid w:val="15E715C4"/>
    <w:rsid w:val="164172DA"/>
    <w:rsid w:val="16BD8917"/>
    <w:rsid w:val="17362B34"/>
    <w:rsid w:val="18011D1A"/>
    <w:rsid w:val="182DEF7C"/>
    <w:rsid w:val="1856D651"/>
    <w:rsid w:val="1959A3A4"/>
    <w:rsid w:val="199DD5AD"/>
    <w:rsid w:val="1A62375B"/>
    <w:rsid w:val="1B577B26"/>
    <w:rsid w:val="1B8B865E"/>
    <w:rsid w:val="1B92C850"/>
    <w:rsid w:val="1BF90BAA"/>
    <w:rsid w:val="1C0BACDB"/>
    <w:rsid w:val="1CBB1643"/>
    <w:rsid w:val="1D489456"/>
    <w:rsid w:val="1E2C01B3"/>
    <w:rsid w:val="1E343CEA"/>
    <w:rsid w:val="1E4B4030"/>
    <w:rsid w:val="1F8E3194"/>
    <w:rsid w:val="20457D23"/>
    <w:rsid w:val="208DF6F4"/>
    <w:rsid w:val="21378005"/>
    <w:rsid w:val="218EE094"/>
    <w:rsid w:val="227013FA"/>
    <w:rsid w:val="22AD6C2B"/>
    <w:rsid w:val="22CB4E40"/>
    <w:rsid w:val="22CEE5EB"/>
    <w:rsid w:val="22DD142E"/>
    <w:rsid w:val="234380B8"/>
    <w:rsid w:val="257A84F1"/>
    <w:rsid w:val="25E846BB"/>
    <w:rsid w:val="26363589"/>
    <w:rsid w:val="27AE2268"/>
    <w:rsid w:val="27F1128F"/>
    <w:rsid w:val="28AD3761"/>
    <w:rsid w:val="29310953"/>
    <w:rsid w:val="2B9A5580"/>
    <w:rsid w:val="2CE3AE6D"/>
    <w:rsid w:val="2D408F5A"/>
    <w:rsid w:val="2D445360"/>
    <w:rsid w:val="2D8756CE"/>
    <w:rsid w:val="2E825E5E"/>
    <w:rsid w:val="2EB07DE5"/>
    <w:rsid w:val="2F05615C"/>
    <w:rsid w:val="2FA5F437"/>
    <w:rsid w:val="30D4BC50"/>
    <w:rsid w:val="316E3EC0"/>
    <w:rsid w:val="325AC840"/>
    <w:rsid w:val="3268506F"/>
    <w:rsid w:val="338D979F"/>
    <w:rsid w:val="33F351D3"/>
    <w:rsid w:val="3424259D"/>
    <w:rsid w:val="342D618E"/>
    <w:rsid w:val="34EE8DDF"/>
    <w:rsid w:val="35F617A3"/>
    <w:rsid w:val="35F9E3A5"/>
    <w:rsid w:val="363A5084"/>
    <w:rsid w:val="3691DA20"/>
    <w:rsid w:val="37EEE70C"/>
    <w:rsid w:val="38611144"/>
    <w:rsid w:val="390A84C8"/>
    <w:rsid w:val="39918AF1"/>
    <w:rsid w:val="39A61EC4"/>
    <w:rsid w:val="3B7B87CE"/>
    <w:rsid w:val="3C47783C"/>
    <w:rsid w:val="3D021388"/>
    <w:rsid w:val="3E5D7FAB"/>
    <w:rsid w:val="3E943675"/>
    <w:rsid w:val="3F2FE1B7"/>
    <w:rsid w:val="3F782C6D"/>
    <w:rsid w:val="3FB9334F"/>
    <w:rsid w:val="406EB22F"/>
    <w:rsid w:val="40D84FAB"/>
    <w:rsid w:val="41380DFC"/>
    <w:rsid w:val="4227F7B9"/>
    <w:rsid w:val="4283E3D3"/>
    <w:rsid w:val="4338AA02"/>
    <w:rsid w:val="43B2DBBB"/>
    <w:rsid w:val="4483DC08"/>
    <w:rsid w:val="454C0ADC"/>
    <w:rsid w:val="45CA6CC3"/>
    <w:rsid w:val="4656A26F"/>
    <w:rsid w:val="46DA5100"/>
    <w:rsid w:val="49E6CFE1"/>
    <w:rsid w:val="49FA301D"/>
    <w:rsid w:val="4A58776E"/>
    <w:rsid w:val="4A5A47FA"/>
    <w:rsid w:val="4BEDE6FE"/>
    <w:rsid w:val="4C0D3100"/>
    <w:rsid w:val="4C4D43F0"/>
    <w:rsid w:val="4DD03BF9"/>
    <w:rsid w:val="4E81DAB6"/>
    <w:rsid w:val="4E9DC478"/>
    <w:rsid w:val="4EAE9ADC"/>
    <w:rsid w:val="4EF68302"/>
    <w:rsid w:val="4F475663"/>
    <w:rsid w:val="4F57B81D"/>
    <w:rsid w:val="4F9C9F5B"/>
    <w:rsid w:val="4FA0B86B"/>
    <w:rsid w:val="4FDDE4C1"/>
    <w:rsid w:val="504C6980"/>
    <w:rsid w:val="50B481CC"/>
    <w:rsid w:val="50B5C4D8"/>
    <w:rsid w:val="50EF6235"/>
    <w:rsid w:val="510ADB07"/>
    <w:rsid w:val="514888D9"/>
    <w:rsid w:val="5175A708"/>
    <w:rsid w:val="52AC9823"/>
    <w:rsid w:val="53E0F3E7"/>
    <w:rsid w:val="544BF504"/>
    <w:rsid w:val="55B5A770"/>
    <w:rsid w:val="56160E61"/>
    <w:rsid w:val="563AB90B"/>
    <w:rsid w:val="56B59E0C"/>
    <w:rsid w:val="57567F44"/>
    <w:rsid w:val="58E894E6"/>
    <w:rsid w:val="59B9DFE6"/>
    <w:rsid w:val="5A6691A3"/>
    <w:rsid w:val="5A861016"/>
    <w:rsid w:val="5A90D425"/>
    <w:rsid w:val="5A9434DB"/>
    <w:rsid w:val="5BFB038F"/>
    <w:rsid w:val="5CBEF456"/>
    <w:rsid w:val="5D0C7D86"/>
    <w:rsid w:val="5E84FFBF"/>
    <w:rsid w:val="5EB07335"/>
    <w:rsid w:val="5ED6D6BF"/>
    <w:rsid w:val="5F242E78"/>
    <w:rsid w:val="5F9ACBBA"/>
    <w:rsid w:val="5FB066D1"/>
    <w:rsid w:val="613A38D7"/>
    <w:rsid w:val="61B878ED"/>
    <w:rsid w:val="61BD8973"/>
    <w:rsid w:val="6229465C"/>
    <w:rsid w:val="62815BDF"/>
    <w:rsid w:val="6352C046"/>
    <w:rsid w:val="63C400BC"/>
    <w:rsid w:val="63DA97D4"/>
    <w:rsid w:val="640003CD"/>
    <w:rsid w:val="6578AEBA"/>
    <w:rsid w:val="65C033A2"/>
    <w:rsid w:val="66B56E05"/>
    <w:rsid w:val="66F18A94"/>
    <w:rsid w:val="66F79FF2"/>
    <w:rsid w:val="67283661"/>
    <w:rsid w:val="6864EB24"/>
    <w:rsid w:val="68B74966"/>
    <w:rsid w:val="6914177E"/>
    <w:rsid w:val="6A39F91E"/>
    <w:rsid w:val="6B500757"/>
    <w:rsid w:val="6B6B76B2"/>
    <w:rsid w:val="6CCFA7CD"/>
    <w:rsid w:val="6D14F304"/>
    <w:rsid w:val="6D1600BF"/>
    <w:rsid w:val="6D8E08DC"/>
    <w:rsid w:val="6DE0AC8C"/>
    <w:rsid w:val="6E12319F"/>
    <w:rsid w:val="6F3AB4A4"/>
    <w:rsid w:val="6F5E7BCD"/>
    <w:rsid w:val="700C1B54"/>
    <w:rsid w:val="709286B1"/>
    <w:rsid w:val="7180D3AC"/>
    <w:rsid w:val="71EE9953"/>
    <w:rsid w:val="726F589B"/>
    <w:rsid w:val="72CE2FAE"/>
    <w:rsid w:val="73621237"/>
    <w:rsid w:val="74AF74BB"/>
    <w:rsid w:val="77135A3C"/>
    <w:rsid w:val="77EFE46F"/>
    <w:rsid w:val="77F29DBC"/>
    <w:rsid w:val="77F49174"/>
    <w:rsid w:val="78A0EA6D"/>
    <w:rsid w:val="78E371D2"/>
    <w:rsid w:val="79AA3393"/>
    <w:rsid w:val="79DACAF3"/>
    <w:rsid w:val="7A8CAF05"/>
    <w:rsid w:val="7BC4499E"/>
    <w:rsid w:val="7BCCA111"/>
    <w:rsid w:val="7BE5D118"/>
    <w:rsid w:val="7C002A23"/>
    <w:rsid w:val="7C7B2FC5"/>
    <w:rsid w:val="7CC4D7F9"/>
    <w:rsid w:val="7E28C39F"/>
    <w:rsid w:val="7E86AEC2"/>
    <w:rsid w:val="7FAF20CC"/>
    <w:rsid w:val="7FEC05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BAD1"/>
  <w15:chartTrackingRefBased/>
  <w15:docId w15:val="{897034F9-165C-4FD8-82E7-2D4AC3E6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uiPriority w:val="99"/>
    <w:unhideWhenUsed/>
    <w:rsid w:val="1B8B865E"/>
    <w:pPr>
      <w:tabs>
        <w:tab w:val="center" w:pos="4680"/>
        <w:tab w:val="right" w:pos="9360"/>
      </w:tabs>
      <w:spacing w:after="0" w:line="240" w:lineRule="auto"/>
    </w:pPr>
  </w:style>
  <w:style w:type="paragraph" w:styleId="Jalus">
    <w:name w:val="footer"/>
    <w:uiPriority w:val="99"/>
    <w:unhideWhenUsed/>
    <w:rsid w:val="1B8B865E"/>
    <w:pPr>
      <w:tabs>
        <w:tab w:val="center" w:pos="4680"/>
        <w:tab w:val="right" w:pos="9360"/>
      </w:tabs>
      <w:spacing w:after="0" w:line="240" w:lineRule="auto"/>
    </w:pPr>
  </w:style>
  <w:style w:type="paragraph" w:styleId="Loendilik">
    <w:name w:val="List Paragraph"/>
    <w:uiPriority w:val="34"/>
    <w:qFormat/>
    <w:rsid w:val="1B8B865E"/>
    <w:pPr>
      <w:ind w:left="720"/>
      <w:contextualSpacing/>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vatabel2">
    <w:name w:val="Plain Table 2"/>
    <w:basedOn w:val="Normaaltabe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D33C85"/>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040450"/>
    <w:rPr>
      <w:b/>
      <w:bCs/>
    </w:rPr>
  </w:style>
  <w:style w:type="character" w:customStyle="1" w:styleId="KommentaariteemaMrk">
    <w:name w:val="Kommentaari teema Märk"/>
    <w:basedOn w:val="KommentaaritekstMrk"/>
    <w:link w:val="Kommentaariteema"/>
    <w:uiPriority w:val="99"/>
    <w:semiHidden/>
    <w:rsid w:val="00040450"/>
    <w:rPr>
      <w:b/>
      <w:bCs/>
      <w:sz w:val="20"/>
      <w:szCs w:val="20"/>
    </w:rPr>
  </w:style>
  <w:style w:type="character" w:customStyle="1" w:styleId="docdata">
    <w:name w:val="docdata"/>
    <w:aliases w:val="docy,v5,3374,bgiaagaaeyqcaaagiaiaaapmbwaaa3gjaaafhgkaaaaaaaaaaaaaaaaaaaaaaaaaaaaaaaaaaaaaaaaaaaaaaaaaaaaaaaaaaaaaaaaaaaaaaaaaaaaaaaaaaaaaaaaaaaaaaaaaaaaaaaaaaaaaaaaaaaaaaaaaaaaaaaaaaaaaaaaaaaaaaaaaaaaaaaaaaaaaaaaaaaaaaaaaaaaaaaaaaaaaaaaaaaaaaaaa"/>
    <w:basedOn w:val="Liguvaikefont"/>
    <w:rsid w:val="006D0AEB"/>
  </w:style>
  <w:style w:type="paragraph" w:styleId="Normaallaadveeb">
    <w:name w:val="Normal (Web)"/>
    <w:basedOn w:val="Normaallaad"/>
    <w:uiPriority w:val="99"/>
    <w:unhideWhenUsed/>
    <w:rsid w:val="006D0AEB"/>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4475">
      <w:bodyDiv w:val="1"/>
      <w:marLeft w:val="0"/>
      <w:marRight w:val="0"/>
      <w:marTop w:val="0"/>
      <w:marBottom w:val="0"/>
      <w:divBdr>
        <w:top w:val="none" w:sz="0" w:space="0" w:color="auto"/>
        <w:left w:val="none" w:sz="0" w:space="0" w:color="auto"/>
        <w:bottom w:val="none" w:sz="0" w:space="0" w:color="auto"/>
        <w:right w:val="none" w:sz="0" w:space="0" w:color="auto"/>
      </w:divBdr>
      <w:divsChild>
        <w:div w:id="1064642896">
          <w:marLeft w:val="0"/>
          <w:marRight w:val="0"/>
          <w:marTop w:val="240"/>
          <w:marBottom w:val="240"/>
          <w:divBdr>
            <w:top w:val="none" w:sz="0" w:space="0" w:color="auto"/>
            <w:left w:val="none" w:sz="0" w:space="0" w:color="auto"/>
            <w:bottom w:val="none" w:sz="0" w:space="0" w:color="auto"/>
            <w:right w:val="none" w:sz="0" w:space="0" w:color="auto"/>
          </w:divBdr>
        </w:div>
        <w:div w:id="1939752071">
          <w:marLeft w:val="0"/>
          <w:marRight w:val="0"/>
          <w:marTop w:val="240"/>
          <w:marBottom w:val="240"/>
          <w:divBdr>
            <w:top w:val="none" w:sz="0" w:space="0" w:color="auto"/>
            <w:left w:val="none" w:sz="0" w:space="0" w:color="auto"/>
            <w:bottom w:val="none" w:sz="0" w:space="0" w:color="auto"/>
            <w:right w:val="none" w:sz="0" w:space="0" w:color="auto"/>
          </w:divBdr>
        </w:div>
      </w:divsChild>
    </w:div>
    <w:div w:id="595674471">
      <w:bodyDiv w:val="1"/>
      <w:marLeft w:val="0"/>
      <w:marRight w:val="0"/>
      <w:marTop w:val="0"/>
      <w:marBottom w:val="0"/>
      <w:divBdr>
        <w:top w:val="none" w:sz="0" w:space="0" w:color="auto"/>
        <w:left w:val="none" w:sz="0" w:space="0" w:color="auto"/>
        <w:bottom w:val="none" w:sz="0" w:space="0" w:color="auto"/>
        <w:right w:val="none" w:sz="0" w:space="0" w:color="auto"/>
      </w:divBdr>
    </w:div>
    <w:div w:id="1007710711">
      <w:bodyDiv w:val="1"/>
      <w:marLeft w:val="0"/>
      <w:marRight w:val="0"/>
      <w:marTop w:val="0"/>
      <w:marBottom w:val="0"/>
      <w:divBdr>
        <w:top w:val="none" w:sz="0" w:space="0" w:color="auto"/>
        <w:left w:val="none" w:sz="0" w:space="0" w:color="auto"/>
        <w:bottom w:val="none" w:sz="0" w:space="0" w:color="auto"/>
        <w:right w:val="none" w:sz="0" w:space="0" w:color="auto"/>
      </w:divBdr>
    </w:div>
    <w:div w:id="1647127056">
      <w:bodyDiv w:val="1"/>
      <w:marLeft w:val="0"/>
      <w:marRight w:val="0"/>
      <w:marTop w:val="0"/>
      <w:marBottom w:val="0"/>
      <w:divBdr>
        <w:top w:val="none" w:sz="0" w:space="0" w:color="auto"/>
        <w:left w:val="none" w:sz="0" w:space="0" w:color="auto"/>
        <w:bottom w:val="none" w:sz="0" w:space="0" w:color="auto"/>
        <w:right w:val="none" w:sz="0" w:space="0" w:color="auto"/>
      </w:divBdr>
      <w:divsChild>
        <w:div w:id="1449081432">
          <w:marLeft w:val="0"/>
          <w:marRight w:val="0"/>
          <w:marTop w:val="0"/>
          <w:marBottom w:val="0"/>
          <w:divBdr>
            <w:top w:val="none" w:sz="0" w:space="0" w:color="auto"/>
            <w:left w:val="none" w:sz="0" w:space="0" w:color="auto"/>
            <w:bottom w:val="none" w:sz="0" w:space="0" w:color="auto"/>
            <w:right w:val="none" w:sz="0" w:space="0" w:color="auto"/>
          </w:divBdr>
          <w:divsChild>
            <w:div w:id="58023571">
              <w:marLeft w:val="0"/>
              <w:marRight w:val="0"/>
              <w:marTop w:val="0"/>
              <w:marBottom w:val="0"/>
              <w:divBdr>
                <w:top w:val="none" w:sz="0" w:space="0" w:color="auto"/>
                <w:left w:val="none" w:sz="0" w:space="0" w:color="auto"/>
                <w:bottom w:val="none" w:sz="0" w:space="0" w:color="auto"/>
                <w:right w:val="none" w:sz="0" w:space="0" w:color="auto"/>
              </w:divBdr>
              <w:divsChild>
                <w:div w:id="1105081940">
                  <w:marLeft w:val="0"/>
                  <w:marRight w:val="0"/>
                  <w:marTop w:val="0"/>
                  <w:marBottom w:val="0"/>
                  <w:divBdr>
                    <w:top w:val="none" w:sz="0" w:space="0" w:color="auto"/>
                    <w:left w:val="none" w:sz="0" w:space="0" w:color="auto"/>
                    <w:bottom w:val="none" w:sz="0" w:space="0" w:color="auto"/>
                    <w:right w:val="none" w:sz="0" w:space="0" w:color="auto"/>
                  </w:divBdr>
                  <w:divsChild>
                    <w:div w:id="1350985847">
                      <w:marLeft w:val="0"/>
                      <w:marRight w:val="0"/>
                      <w:marTop w:val="0"/>
                      <w:marBottom w:val="0"/>
                      <w:divBdr>
                        <w:top w:val="none" w:sz="0" w:space="0" w:color="auto"/>
                        <w:left w:val="none" w:sz="0" w:space="0" w:color="auto"/>
                        <w:bottom w:val="none" w:sz="0" w:space="0" w:color="auto"/>
                        <w:right w:val="none" w:sz="0" w:space="0" w:color="auto"/>
                      </w:divBdr>
                      <w:divsChild>
                        <w:div w:id="1257011297">
                          <w:marLeft w:val="0"/>
                          <w:marRight w:val="0"/>
                          <w:marTop w:val="0"/>
                          <w:marBottom w:val="0"/>
                          <w:divBdr>
                            <w:top w:val="none" w:sz="0" w:space="0" w:color="auto"/>
                            <w:left w:val="none" w:sz="0" w:space="0" w:color="auto"/>
                            <w:bottom w:val="none" w:sz="0" w:space="0" w:color="auto"/>
                            <w:right w:val="none" w:sz="0" w:space="0" w:color="auto"/>
                          </w:divBdr>
                          <w:divsChild>
                            <w:div w:id="1380548392">
                              <w:marLeft w:val="0"/>
                              <w:marRight w:val="0"/>
                              <w:marTop w:val="0"/>
                              <w:marBottom w:val="0"/>
                              <w:divBdr>
                                <w:top w:val="none" w:sz="0" w:space="0" w:color="auto"/>
                                <w:left w:val="none" w:sz="0" w:space="0" w:color="auto"/>
                                <w:bottom w:val="none" w:sz="0" w:space="0" w:color="auto"/>
                                <w:right w:val="none" w:sz="0" w:space="0" w:color="auto"/>
                              </w:divBdr>
                              <w:divsChild>
                                <w:div w:id="344867396">
                                  <w:marLeft w:val="0"/>
                                  <w:marRight w:val="0"/>
                                  <w:marTop w:val="0"/>
                                  <w:marBottom w:val="0"/>
                                  <w:divBdr>
                                    <w:top w:val="none" w:sz="0" w:space="0" w:color="auto"/>
                                    <w:left w:val="none" w:sz="0" w:space="0" w:color="auto"/>
                                    <w:bottom w:val="none" w:sz="0" w:space="0" w:color="auto"/>
                                    <w:right w:val="none" w:sz="0" w:space="0" w:color="auto"/>
                                  </w:divBdr>
                                  <w:divsChild>
                                    <w:div w:id="1262451701">
                                      <w:marLeft w:val="0"/>
                                      <w:marRight w:val="0"/>
                                      <w:marTop w:val="0"/>
                                      <w:marBottom w:val="0"/>
                                      <w:divBdr>
                                        <w:top w:val="none" w:sz="0" w:space="0" w:color="auto"/>
                                        <w:left w:val="none" w:sz="0" w:space="0" w:color="auto"/>
                                        <w:bottom w:val="none" w:sz="0" w:space="0" w:color="auto"/>
                                        <w:right w:val="none" w:sz="0" w:space="0" w:color="auto"/>
                                      </w:divBdr>
                                      <w:divsChild>
                                        <w:div w:id="1785463202">
                                          <w:marLeft w:val="0"/>
                                          <w:marRight w:val="0"/>
                                          <w:marTop w:val="0"/>
                                          <w:marBottom w:val="0"/>
                                          <w:divBdr>
                                            <w:top w:val="none" w:sz="0" w:space="0" w:color="auto"/>
                                            <w:left w:val="none" w:sz="0" w:space="0" w:color="auto"/>
                                            <w:bottom w:val="none" w:sz="0" w:space="0" w:color="auto"/>
                                            <w:right w:val="none" w:sz="0" w:space="0" w:color="auto"/>
                                          </w:divBdr>
                                          <w:divsChild>
                                            <w:div w:id="1191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129930">
                  <w:marLeft w:val="0"/>
                  <w:marRight w:val="0"/>
                  <w:marTop w:val="0"/>
                  <w:marBottom w:val="0"/>
                  <w:divBdr>
                    <w:top w:val="none" w:sz="0" w:space="0" w:color="auto"/>
                    <w:left w:val="none" w:sz="0" w:space="0" w:color="auto"/>
                    <w:bottom w:val="none" w:sz="0" w:space="0" w:color="auto"/>
                    <w:right w:val="none" w:sz="0" w:space="0" w:color="auto"/>
                  </w:divBdr>
                  <w:divsChild>
                    <w:div w:id="696201635">
                      <w:marLeft w:val="0"/>
                      <w:marRight w:val="0"/>
                      <w:marTop w:val="0"/>
                      <w:marBottom w:val="0"/>
                      <w:divBdr>
                        <w:top w:val="none" w:sz="0" w:space="0" w:color="auto"/>
                        <w:left w:val="none" w:sz="0" w:space="0" w:color="auto"/>
                        <w:bottom w:val="none" w:sz="0" w:space="0" w:color="auto"/>
                        <w:right w:val="none" w:sz="0" w:space="0" w:color="auto"/>
                      </w:divBdr>
                      <w:divsChild>
                        <w:div w:id="918444206">
                          <w:marLeft w:val="0"/>
                          <w:marRight w:val="0"/>
                          <w:marTop w:val="0"/>
                          <w:marBottom w:val="0"/>
                          <w:divBdr>
                            <w:top w:val="none" w:sz="0" w:space="0" w:color="auto"/>
                            <w:left w:val="none" w:sz="0" w:space="0" w:color="auto"/>
                            <w:bottom w:val="none" w:sz="0" w:space="0" w:color="auto"/>
                            <w:right w:val="none" w:sz="0" w:space="0" w:color="auto"/>
                          </w:divBdr>
                          <w:divsChild>
                            <w:div w:id="206063249">
                              <w:marLeft w:val="0"/>
                              <w:marRight w:val="0"/>
                              <w:marTop w:val="0"/>
                              <w:marBottom w:val="0"/>
                              <w:divBdr>
                                <w:top w:val="none" w:sz="0" w:space="0" w:color="auto"/>
                                <w:left w:val="none" w:sz="0" w:space="0" w:color="auto"/>
                                <w:bottom w:val="none" w:sz="0" w:space="0" w:color="auto"/>
                                <w:right w:val="none" w:sz="0" w:space="0" w:color="auto"/>
                              </w:divBdr>
                              <w:divsChild>
                                <w:div w:id="1215581753">
                                  <w:marLeft w:val="0"/>
                                  <w:marRight w:val="0"/>
                                  <w:marTop w:val="0"/>
                                  <w:marBottom w:val="0"/>
                                  <w:divBdr>
                                    <w:top w:val="none" w:sz="0" w:space="0" w:color="auto"/>
                                    <w:left w:val="none" w:sz="0" w:space="0" w:color="auto"/>
                                    <w:bottom w:val="none" w:sz="0" w:space="0" w:color="auto"/>
                                    <w:right w:val="none" w:sz="0" w:space="0" w:color="auto"/>
                                  </w:divBdr>
                                  <w:divsChild>
                                    <w:div w:id="2023625387">
                                      <w:marLeft w:val="0"/>
                                      <w:marRight w:val="0"/>
                                      <w:marTop w:val="0"/>
                                      <w:marBottom w:val="0"/>
                                      <w:divBdr>
                                        <w:top w:val="none" w:sz="0" w:space="0" w:color="auto"/>
                                        <w:left w:val="none" w:sz="0" w:space="0" w:color="auto"/>
                                        <w:bottom w:val="none" w:sz="0" w:space="0" w:color="auto"/>
                                        <w:right w:val="none" w:sz="0" w:space="0" w:color="auto"/>
                                      </w:divBdr>
                                      <w:divsChild>
                                        <w:div w:id="13687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669626">
                  <w:marLeft w:val="0"/>
                  <w:marRight w:val="0"/>
                  <w:marTop w:val="0"/>
                  <w:marBottom w:val="0"/>
                  <w:divBdr>
                    <w:top w:val="none" w:sz="0" w:space="0" w:color="auto"/>
                    <w:left w:val="none" w:sz="0" w:space="0" w:color="auto"/>
                    <w:bottom w:val="none" w:sz="0" w:space="0" w:color="auto"/>
                    <w:right w:val="none" w:sz="0" w:space="0" w:color="auto"/>
                  </w:divBdr>
                  <w:divsChild>
                    <w:div w:id="339701748">
                      <w:marLeft w:val="0"/>
                      <w:marRight w:val="0"/>
                      <w:marTop w:val="0"/>
                      <w:marBottom w:val="0"/>
                      <w:divBdr>
                        <w:top w:val="none" w:sz="0" w:space="0" w:color="auto"/>
                        <w:left w:val="none" w:sz="0" w:space="0" w:color="auto"/>
                        <w:bottom w:val="none" w:sz="0" w:space="0" w:color="auto"/>
                        <w:right w:val="none" w:sz="0" w:space="0" w:color="auto"/>
                      </w:divBdr>
                      <w:divsChild>
                        <w:div w:id="1903710397">
                          <w:marLeft w:val="0"/>
                          <w:marRight w:val="0"/>
                          <w:marTop w:val="0"/>
                          <w:marBottom w:val="0"/>
                          <w:divBdr>
                            <w:top w:val="none" w:sz="0" w:space="0" w:color="auto"/>
                            <w:left w:val="none" w:sz="0" w:space="0" w:color="auto"/>
                            <w:bottom w:val="none" w:sz="0" w:space="0" w:color="auto"/>
                            <w:right w:val="none" w:sz="0" w:space="0" w:color="auto"/>
                          </w:divBdr>
                          <w:divsChild>
                            <w:div w:id="1455829966">
                              <w:marLeft w:val="0"/>
                              <w:marRight w:val="0"/>
                              <w:marTop w:val="0"/>
                              <w:marBottom w:val="0"/>
                              <w:divBdr>
                                <w:top w:val="none" w:sz="0" w:space="0" w:color="auto"/>
                                <w:left w:val="none" w:sz="0" w:space="0" w:color="auto"/>
                                <w:bottom w:val="none" w:sz="0" w:space="0" w:color="auto"/>
                                <w:right w:val="none" w:sz="0" w:space="0" w:color="auto"/>
                              </w:divBdr>
                              <w:divsChild>
                                <w:div w:id="1903365937">
                                  <w:marLeft w:val="0"/>
                                  <w:marRight w:val="0"/>
                                  <w:marTop w:val="0"/>
                                  <w:marBottom w:val="0"/>
                                  <w:divBdr>
                                    <w:top w:val="none" w:sz="0" w:space="0" w:color="auto"/>
                                    <w:left w:val="none" w:sz="0" w:space="0" w:color="auto"/>
                                    <w:bottom w:val="none" w:sz="0" w:space="0" w:color="auto"/>
                                    <w:right w:val="none" w:sz="0" w:space="0" w:color="auto"/>
                                  </w:divBdr>
                                  <w:divsChild>
                                    <w:div w:id="153423072">
                                      <w:marLeft w:val="0"/>
                                      <w:marRight w:val="0"/>
                                      <w:marTop w:val="0"/>
                                      <w:marBottom w:val="0"/>
                                      <w:divBdr>
                                        <w:top w:val="none" w:sz="0" w:space="0" w:color="auto"/>
                                        <w:left w:val="none" w:sz="0" w:space="0" w:color="auto"/>
                                        <w:bottom w:val="none" w:sz="0" w:space="0" w:color="auto"/>
                                        <w:right w:val="none" w:sz="0" w:space="0" w:color="auto"/>
                                      </w:divBdr>
                                      <w:divsChild>
                                        <w:div w:id="1514803163">
                                          <w:marLeft w:val="0"/>
                                          <w:marRight w:val="0"/>
                                          <w:marTop w:val="0"/>
                                          <w:marBottom w:val="0"/>
                                          <w:divBdr>
                                            <w:top w:val="none" w:sz="0" w:space="0" w:color="auto"/>
                                            <w:left w:val="none" w:sz="0" w:space="0" w:color="auto"/>
                                            <w:bottom w:val="none" w:sz="0" w:space="0" w:color="auto"/>
                                            <w:right w:val="none" w:sz="0" w:space="0" w:color="auto"/>
                                          </w:divBdr>
                                          <w:divsChild>
                                            <w:div w:id="9378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067220">
          <w:marLeft w:val="0"/>
          <w:marRight w:val="0"/>
          <w:marTop w:val="0"/>
          <w:marBottom w:val="0"/>
          <w:divBdr>
            <w:top w:val="none" w:sz="0" w:space="0" w:color="auto"/>
            <w:left w:val="none" w:sz="0" w:space="0" w:color="auto"/>
            <w:bottom w:val="none" w:sz="0" w:space="0" w:color="auto"/>
            <w:right w:val="none" w:sz="0" w:space="0" w:color="auto"/>
          </w:divBdr>
          <w:divsChild>
            <w:div w:id="1895965670">
              <w:marLeft w:val="0"/>
              <w:marRight w:val="0"/>
              <w:marTop w:val="0"/>
              <w:marBottom w:val="0"/>
              <w:divBdr>
                <w:top w:val="none" w:sz="0" w:space="0" w:color="auto"/>
                <w:left w:val="none" w:sz="0" w:space="0" w:color="auto"/>
                <w:bottom w:val="none" w:sz="0" w:space="0" w:color="auto"/>
                <w:right w:val="none" w:sz="0" w:space="0" w:color="auto"/>
              </w:divBdr>
              <w:divsChild>
                <w:div w:id="485049238">
                  <w:marLeft w:val="0"/>
                  <w:marRight w:val="0"/>
                  <w:marTop w:val="0"/>
                  <w:marBottom w:val="0"/>
                  <w:divBdr>
                    <w:top w:val="none" w:sz="0" w:space="0" w:color="auto"/>
                    <w:left w:val="none" w:sz="0" w:space="0" w:color="auto"/>
                    <w:bottom w:val="none" w:sz="0" w:space="0" w:color="auto"/>
                    <w:right w:val="none" w:sz="0" w:space="0" w:color="auto"/>
                  </w:divBdr>
                  <w:divsChild>
                    <w:div w:id="746265502">
                      <w:marLeft w:val="0"/>
                      <w:marRight w:val="0"/>
                      <w:marTop w:val="0"/>
                      <w:marBottom w:val="0"/>
                      <w:divBdr>
                        <w:top w:val="none" w:sz="0" w:space="0" w:color="auto"/>
                        <w:left w:val="none" w:sz="0" w:space="0" w:color="auto"/>
                        <w:bottom w:val="none" w:sz="0" w:space="0" w:color="auto"/>
                        <w:right w:val="none" w:sz="0" w:space="0" w:color="auto"/>
                      </w:divBdr>
                      <w:divsChild>
                        <w:div w:id="2027824609">
                          <w:marLeft w:val="0"/>
                          <w:marRight w:val="0"/>
                          <w:marTop w:val="0"/>
                          <w:marBottom w:val="0"/>
                          <w:divBdr>
                            <w:top w:val="none" w:sz="0" w:space="0" w:color="auto"/>
                            <w:left w:val="none" w:sz="0" w:space="0" w:color="auto"/>
                            <w:bottom w:val="none" w:sz="0" w:space="0" w:color="auto"/>
                            <w:right w:val="none" w:sz="0" w:space="0" w:color="auto"/>
                          </w:divBdr>
                          <w:divsChild>
                            <w:div w:id="1538154536">
                              <w:marLeft w:val="0"/>
                              <w:marRight w:val="0"/>
                              <w:marTop w:val="0"/>
                              <w:marBottom w:val="0"/>
                              <w:divBdr>
                                <w:top w:val="none" w:sz="0" w:space="0" w:color="auto"/>
                                <w:left w:val="none" w:sz="0" w:space="0" w:color="auto"/>
                                <w:bottom w:val="none" w:sz="0" w:space="0" w:color="auto"/>
                                <w:right w:val="none" w:sz="0" w:space="0" w:color="auto"/>
                              </w:divBdr>
                              <w:divsChild>
                                <w:div w:id="1251550626">
                                  <w:marLeft w:val="0"/>
                                  <w:marRight w:val="0"/>
                                  <w:marTop w:val="0"/>
                                  <w:marBottom w:val="0"/>
                                  <w:divBdr>
                                    <w:top w:val="none" w:sz="0" w:space="0" w:color="auto"/>
                                    <w:left w:val="none" w:sz="0" w:space="0" w:color="auto"/>
                                    <w:bottom w:val="none" w:sz="0" w:space="0" w:color="auto"/>
                                    <w:right w:val="none" w:sz="0" w:space="0" w:color="auto"/>
                                  </w:divBdr>
                                  <w:divsChild>
                                    <w:div w:id="1730686090">
                                      <w:marLeft w:val="0"/>
                                      <w:marRight w:val="0"/>
                                      <w:marTop w:val="0"/>
                                      <w:marBottom w:val="0"/>
                                      <w:divBdr>
                                        <w:top w:val="none" w:sz="0" w:space="0" w:color="auto"/>
                                        <w:left w:val="none" w:sz="0" w:space="0" w:color="auto"/>
                                        <w:bottom w:val="none" w:sz="0" w:space="0" w:color="auto"/>
                                        <w:right w:val="none" w:sz="0" w:space="0" w:color="auto"/>
                                      </w:divBdr>
                                      <w:divsChild>
                                        <w:div w:id="1590037894">
                                          <w:marLeft w:val="0"/>
                                          <w:marRight w:val="0"/>
                                          <w:marTop w:val="0"/>
                                          <w:marBottom w:val="0"/>
                                          <w:divBdr>
                                            <w:top w:val="none" w:sz="0" w:space="0" w:color="auto"/>
                                            <w:left w:val="none" w:sz="0" w:space="0" w:color="auto"/>
                                            <w:bottom w:val="none" w:sz="0" w:space="0" w:color="auto"/>
                                            <w:right w:val="none" w:sz="0" w:space="0" w:color="auto"/>
                                          </w:divBdr>
                                          <w:divsChild>
                                            <w:div w:id="13911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2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A7C687B-16D4-4F80-B296-A1008BB7A3C2}">
    <t:Anchor>
      <t:Comment id="1233112785"/>
    </t:Anchor>
    <t:History>
      <t:Event id="{3212F463-1219-47ED-B52B-32F51FE713B9}" time="2026-02-18T16:35:10.479Z">
        <t:Attribution userId="S::liisa.otsak@sm.ee::124921c1-06b6-4b62-aed4-d085f2919549" userProvider="AD" userName="Liisa Otsak - SOM"/>
        <t:Anchor>
          <t:Comment id="698440945"/>
        </t:Anchor>
        <t:Create/>
      </t:Event>
      <t:Event id="{B44B31D9-1815-4B55-BBFE-BC2DDCA36E64}" time="2026-02-18T16:35:10.479Z">
        <t:Attribution userId="S::liisa.otsak@sm.ee::124921c1-06b6-4b62-aed4-d085f2919549" userProvider="AD" userName="Liisa Otsak - SOM"/>
        <t:Anchor>
          <t:Comment id="698440945"/>
        </t:Anchor>
        <t:Assign userId="S::maarja.jogioja@sm.ee::e3f49c9a-8cb7-4b37-aa56-12ee8de90afc" userProvider="AD" userName="Maarja  Jõgioja - SOM"/>
      </t:Event>
      <t:Event id="{3FCCA8C7-4E4C-472B-A0E3-21A84D771250}" time="2026-02-18T16:35:10.479Z">
        <t:Attribution userId="S::liisa.otsak@sm.ee::124921c1-06b6-4b62-aed4-d085f2919549" userProvider="AD" userName="Liisa Otsak - SOM"/>
        <t:Anchor>
          <t:Comment id="698440945"/>
        </t:Anchor>
        <t:SetTitle title="@Maarja Jõgioja - SOM mis arvad - kas võtame punkt 5 üldse maha? Eesmärk on tõesti juba teada. Ja õppekavad on ka juba allpool loetletud, neid ei ole vist mõtet siin kirjeldad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3987-BB04-43C8-BA8A-080713A30A20}">
  <ds:schemaRefs>
    <ds:schemaRef ds:uri="http://schemas.microsoft.com/office/2006/metadata/properties"/>
    <ds:schemaRef ds:uri="http://schemas.microsoft.com/office/infopath/2007/PartnerControls"/>
    <ds:schemaRef ds:uri="08adef74-251f-42fc-9024-6df5c4e3f36b"/>
    <ds:schemaRef ds:uri="1ade1d93-9233-43d5-9b98-da0cbf1d2e2d"/>
  </ds:schemaRefs>
</ds:datastoreItem>
</file>

<file path=customXml/itemProps2.xml><?xml version="1.0" encoding="utf-8"?>
<ds:datastoreItem xmlns:ds="http://schemas.openxmlformats.org/officeDocument/2006/customXml" ds:itemID="{2F117162-3D96-44CB-BD68-0D27CC45DDAF}">
  <ds:schemaRefs>
    <ds:schemaRef ds:uri="http://schemas.microsoft.com/sharepoint/v3/contenttype/forms"/>
  </ds:schemaRefs>
</ds:datastoreItem>
</file>

<file path=customXml/itemProps3.xml><?xml version="1.0" encoding="utf-8"?>
<ds:datastoreItem xmlns:ds="http://schemas.openxmlformats.org/officeDocument/2006/customXml" ds:itemID="{0FE7B3C1-78D7-451E-8347-4D6CDF435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3C08E-0B5A-4EE7-B88E-29EBA333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1314</Words>
  <Characters>7623</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Otsak - SOM</dc:creator>
  <cp:keywords/>
  <dc:description/>
  <cp:lastModifiedBy>SIGNE VALDMA</cp:lastModifiedBy>
  <cp:revision>10</cp:revision>
  <dcterms:created xsi:type="dcterms:W3CDTF">2026-03-11T09:11:00Z</dcterms:created>
  <dcterms:modified xsi:type="dcterms:W3CDTF">2026-03-11T11:40:00Z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0x01010028ACCEEE999F7848977B87A9F7B69648</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2026-02-17T07:10:04Z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851e6634-21e9-403a-a648-e92a1a28d63f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